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E02C" w14:textId="48E9E2D4" w:rsidR="00AD2CFB" w:rsidRPr="000D137C" w:rsidRDefault="00E05B46" w:rsidP="007D6F71">
      <w:pPr>
        <w:pStyle w:val="Kop1"/>
        <w:rPr>
          <w:color w:val="2F5496" w:themeColor="accent1" w:themeShade="BF"/>
        </w:rPr>
      </w:pPr>
      <w:r w:rsidRPr="000D137C">
        <w:rPr>
          <w:color w:val="2F5496" w:themeColor="accent1" w:themeShade="BF"/>
        </w:rPr>
        <w:t xml:space="preserve">Waarom deze </w:t>
      </w:r>
      <w:proofErr w:type="spellStart"/>
      <w:r w:rsidRPr="000D137C">
        <w:rPr>
          <w:color w:val="2F5496" w:themeColor="accent1" w:themeShade="BF"/>
        </w:rPr>
        <w:t>toolbox</w:t>
      </w:r>
      <w:proofErr w:type="spellEnd"/>
      <w:r w:rsidRPr="000D137C">
        <w:rPr>
          <w:color w:val="2F5496" w:themeColor="accent1" w:themeShade="BF"/>
        </w:rPr>
        <w:t xml:space="preserve">? </w:t>
      </w:r>
    </w:p>
    <w:p w14:paraId="3ECD4A88" w14:textId="26A04257" w:rsidR="00F93F6B" w:rsidRDefault="00F93F6B" w:rsidP="00541118">
      <w:r>
        <w:t xml:space="preserve">Goed gereedschap kan van levensbelang zijn om je werk uit te voeren. Deze </w:t>
      </w:r>
      <w:proofErr w:type="spellStart"/>
      <w:r>
        <w:t>toolbox</w:t>
      </w:r>
      <w:proofErr w:type="spellEnd"/>
      <w:r>
        <w:t xml:space="preserve"> is aangedragen vanuit een collega. We willen hiermee ons systeem voor iedereen uitleggen/ opfrissen. </w:t>
      </w:r>
    </w:p>
    <w:p w14:paraId="12BE1B8C" w14:textId="3BD647B5" w:rsidR="00F93F6B" w:rsidRPr="000D137C" w:rsidRDefault="00F93F6B" w:rsidP="00F93F6B">
      <w:pPr>
        <w:pStyle w:val="Kop1"/>
        <w:rPr>
          <w:color w:val="2F5496" w:themeColor="accent1" w:themeShade="BF"/>
        </w:rPr>
      </w:pPr>
      <w:r w:rsidRPr="000D137C">
        <w:rPr>
          <w:color w:val="2F5496" w:themeColor="accent1" w:themeShade="BF"/>
        </w:rPr>
        <w:t>Het systeem</w:t>
      </w:r>
    </w:p>
    <w:p w14:paraId="051F6571" w14:textId="4C14F508" w:rsidR="00F93F6B" w:rsidRDefault="00F93F6B" w:rsidP="00F93F6B">
      <w:r>
        <w:t>Om ervoor te zorgen dat spullen veilig gebruikt kunnen worden moeten ze gekeurd en onderhouden worden. Dit houden wij bij in ons systeem. In dat systeem staan op dit moment ruim 1450 spullen geregistreerd. Het volgende wordt in ieder geval geregistreerd:</w:t>
      </w:r>
    </w:p>
    <w:p w14:paraId="100AE901" w14:textId="471A827E" w:rsidR="00F93F6B" w:rsidRDefault="00F93F6B" w:rsidP="00F93F6B">
      <w:pPr>
        <w:pStyle w:val="Lijstalinea"/>
        <w:numPr>
          <w:ilvl w:val="0"/>
          <w:numId w:val="30"/>
        </w:numPr>
      </w:pPr>
      <w:r>
        <w:t>Zoeknaam</w:t>
      </w:r>
    </w:p>
    <w:p w14:paraId="5F0CEE31" w14:textId="672DCC04" w:rsidR="00F93F6B" w:rsidRDefault="00F93F6B" w:rsidP="00F93F6B">
      <w:pPr>
        <w:pStyle w:val="Lijstalinea"/>
        <w:numPr>
          <w:ilvl w:val="0"/>
          <w:numId w:val="30"/>
        </w:numPr>
      </w:pPr>
      <w:r>
        <w:t>Omschrijving</w:t>
      </w:r>
    </w:p>
    <w:p w14:paraId="62F8961C" w14:textId="7F2707F6" w:rsidR="00F93F6B" w:rsidRDefault="00F93F6B" w:rsidP="00F93F6B">
      <w:pPr>
        <w:pStyle w:val="Lijstalinea"/>
        <w:numPr>
          <w:ilvl w:val="0"/>
          <w:numId w:val="30"/>
        </w:numPr>
      </w:pPr>
      <w:r>
        <w:t>Artikel letter</w:t>
      </w:r>
    </w:p>
    <w:p w14:paraId="17697742" w14:textId="126EB496" w:rsidR="00F93F6B" w:rsidRDefault="00F93F6B" w:rsidP="00F93F6B">
      <w:pPr>
        <w:pStyle w:val="Lijstalinea"/>
        <w:numPr>
          <w:ilvl w:val="0"/>
          <w:numId w:val="30"/>
        </w:numPr>
      </w:pPr>
      <w:r>
        <w:t>Internnummer</w:t>
      </w:r>
    </w:p>
    <w:p w14:paraId="3C128A1A" w14:textId="1A5DC66D" w:rsidR="00F93F6B" w:rsidRDefault="00F93F6B" w:rsidP="00F93F6B">
      <w:pPr>
        <w:pStyle w:val="Lijstalinea"/>
        <w:numPr>
          <w:ilvl w:val="0"/>
          <w:numId w:val="30"/>
        </w:numPr>
      </w:pPr>
      <w:r>
        <w:t>Merk</w:t>
      </w:r>
    </w:p>
    <w:p w14:paraId="1A91F940" w14:textId="1E60DAB7" w:rsidR="00F93F6B" w:rsidRDefault="00F93F6B" w:rsidP="00F93F6B">
      <w:pPr>
        <w:pStyle w:val="Lijstalinea"/>
        <w:numPr>
          <w:ilvl w:val="0"/>
          <w:numId w:val="30"/>
        </w:numPr>
      </w:pPr>
      <w:r>
        <w:t>Bouwjaar</w:t>
      </w:r>
    </w:p>
    <w:p w14:paraId="04B35F5F" w14:textId="03C861D3" w:rsidR="00F93F6B" w:rsidRDefault="00F93F6B" w:rsidP="00F93F6B">
      <w:pPr>
        <w:pStyle w:val="Lijstalinea"/>
        <w:numPr>
          <w:ilvl w:val="0"/>
          <w:numId w:val="30"/>
        </w:numPr>
      </w:pPr>
      <w:r>
        <w:t>Laatste keuring</w:t>
      </w:r>
    </w:p>
    <w:p w14:paraId="395D84CA" w14:textId="4C944242" w:rsidR="00F93F6B" w:rsidRDefault="00F93F6B" w:rsidP="00F93F6B">
      <w:pPr>
        <w:pStyle w:val="Lijstalinea"/>
        <w:numPr>
          <w:ilvl w:val="0"/>
          <w:numId w:val="30"/>
        </w:numPr>
      </w:pPr>
      <w:r>
        <w:t>Volgende keuring</w:t>
      </w:r>
    </w:p>
    <w:p w14:paraId="6EBEB0C5" w14:textId="07F0A0D0" w:rsidR="00F93F6B" w:rsidRDefault="00F93F6B" w:rsidP="00F93F6B">
      <w:pPr>
        <w:pStyle w:val="Lijstalinea"/>
        <w:numPr>
          <w:ilvl w:val="0"/>
          <w:numId w:val="30"/>
        </w:numPr>
      </w:pPr>
      <w:r>
        <w:t>Uitgeleend aan (indien mogelijk wordt dit bijgehouden)</w:t>
      </w:r>
    </w:p>
    <w:p w14:paraId="35560FC0" w14:textId="553ECAB0" w:rsidR="00F93F6B" w:rsidRDefault="00F93F6B" w:rsidP="00F93F6B">
      <w:pPr>
        <w:pStyle w:val="Lijstalinea"/>
        <w:numPr>
          <w:ilvl w:val="0"/>
          <w:numId w:val="30"/>
        </w:numPr>
      </w:pPr>
      <w:r>
        <w:t>Eventuele opmerkingen</w:t>
      </w:r>
    </w:p>
    <w:p w14:paraId="64F2AC09" w14:textId="4032BFE1" w:rsidR="00F93F6B" w:rsidRDefault="00F93F6B" w:rsidP="00F93F6B">
      <w:pPr>
        <w:pStyle w:val="Lijstalinea"/>
        <w:numPr>
          <w:ilvl w:val="0"/>
          <w:numId w:val="30"/>
        </w:numPr>
      </w:pPr>
      <w:r>
        <w:t>Status</w:t>
      </w:r>
    </w:p>
    <w:p w14:paraId="75F7F0AE" w14:textId="53BEF5B4" w:rsidR="00F93F6B" w:rsidRDefault="00F93F6B" w:rsidP="00F93F6B">
      <w:pPr>
        <w:pStyle w:val="Lijstalinea"/>
        <w:numPr>
          <w:ilvl w:val="0"/>
          <w:numId w:val="30"/>
        </w:numPr>
      </w:pPr>
      <w:r>
        <w:t>Eventuele keuringsrapporten of andere relevante gegevens</w:t>
      </w:r>
    </w:p>
    <w:p w14:paraId="0F7A0C8D" w14:textId="0788AD10" w:rsidR="00F93F6B" w:rsidRPr="000D137C" w:rsidRDefault="00F93F6B" w:rsidP="00F93F6B">
      <w:pPr>
        <w:pStyle w:val="Kop1"/>
        <w:rPr>
          <w:color w:val="2F5496" w:themeColor="accent1" w:themeShade="BF"/>
        </w:rPr>
      </w:pPr>
      <w:r w:rsidRPr="000D137C">
        <w:rPr>
          <w:color w:val="2F5496" w:themeColor="accent1" w:themeShade="BF"/>
        </w:rPr>
        <w:t xml:space="preserve">Herken </w:t>
      </w:r>
      <w:r w:rsidR="00F5418C" w:rsidRPr="000D137C">
        <w:rPr>
          <w:color w:val="2F5496" w:themeColor="accent1" w:themeShade="BF"/>
        </w:rPr>
        <w:t>ons</w:t>
      </w:r>
      <w:r w:rsidRPr="000D137C">
        <w:rPr>
          <w:color w:val="2F5496" w:themeColor="accent1" w:themeShade="BF"/>
        </w:rPr>
        <w:t xml:space="preserve"> nummer</w:t>
      </w:r>
    </w:p>
    <w:tbl>
      <w:tblPr>
        <w:tblStyle w:val="Tabelraster"/>
        <w:tblW w:w="0" w:type="auto"/>
        <w:tblLook w:val="04A0" w:firstRow="1" w:lastRow="0" w:firstColumn="1" w:lastColumn="0" w:noHBand="0" w:noVBand="1"/>
      </w:tblPr>
      <w:tblGrid>
        <w:gridCol w:w="1271"/>
        <w:gridCol w:w="3260"/>
        <w:gridCol w:w="4819"/>
      </w:tblGrid>
      <w:tr w:rsidR="00F93F6B" w14:paraId="2C73E55E" w14:textId="77777777" w:rsidTr="000D137C">
        <w:tc>
          <w:tcPr>
            <w:tcW w:w="1271" w:type="dxa"/>
          </w:tcPr>
          <w:p w14:paraId="6DC88733" w14:textId="2D1BB816" w:rsidR="00F93F6B" w:rsidRPr="000D137C" w:rsidRDefault="00F93F6B" w:rsidP="00F93F6B">
            <w:pPr>
              <w:rPr>
                <w:b/>
                <w:bCs/>
                <w:color w:val="2F5496" w:themeColor="accent1" w:themeShade="BF"/>
              </w:rPr>
            </w:pPr>
            <w:r w:rsidRPr="000D137C">
              <w:rPr>
                <w:b/>
                <w:bCs/>
                <w:color w:val="2F5496" w:themeColor="accent1" w:themeShade="BF"/>
              </w:rPr>
              <w:t>Letter</w:t>
            </w:r>
          </w:p>
        </w:tc>
        <w:tc>
          <w:tcPr>
            <w:tcW w:w="3260" w:type="dxa"/>
          </w:tcPr>
          <w:p w14:paraId="40F79475" w14:textId="70F4165B" w:rsidR="00F93F6B" w:rsidRPr="000D137C" w:rsidRDefault="00F5418C" w:rsidP="00F93F6B">
            <w:pPr>
              <w:rPr>
                <w:b/>
                <w:bCs/>
                <w:color w:val="2F5496" w:themeColor="accent1" w:themeShade="BF"/>
              </w:rPr>
            </w:pPr>
            <w:r w:rsidRPr="000D137C">
              <w:rPr>
                <w:b/>
                <w:bCs/>
                <w:color w:val="2F5496" w:themeColor="accent1" w:themeShade="BF"/>
              </w:rPr>
              <w:t>Wat</w:t>
            </w:r>
          </w:p>
        </w:tc>
        <w:tc>
          <w:tcPr>
            <w:tcW w:w="4819" w:type="dxa"/>
          </w:tcPr>
          <w:p w14:paraId="750719C1" w14:textId="47EB5561" w:rsidR="00F93F6B" w:rsidRPr="000D137C" w:rsidRDefault="00F5418C" w:rsidP="00F93F6B">
            <w:pPr>
              <w:rPr>
                <w:b/>
                <w:bCs/>
                <w:color w:val="2F5496" w:themeColor="accent1" w:themeShade="BF"/>
              </w:rPr>
            </w:pPr>
            <w:r w:rsidRPr="000D137C">
              <w:rPr>
                <w:b/>
                <w:bCs/>
                <w:color w:val="2F5496" w:themeColor="accent1" w:themeShade="BF"/>
              </w:rPr>
              <w:t>Keuren</w:t>
            </w:r>
          </w:p>
        </w:tc>
      </w:tr>
      <w:tr w:rsidR="00F93F6B" w14:paraId="60758C56" w14:textId="77777777" w:rsidTr="000D137C">
        <w:tc>
          <w:tcPr>
            <w:tcW w:w="1271" w:type="dxa"/>
          </w:tcPr>
          <w:p w14:paraId="7533227C" w14:textId="0026DF0B" w:rsidR="00F93F6B" w:rsidRPr="000D137C" w:rsidRDefault="00F5418C" w:rsidP="00F93F6B">
            <w:pPr>
              <w:rPr>
                <w:sz w:val="20"/>
                <w:szCs w:val="20"/>
              </w:rPr>
            </w:pPr>
            <w:r w:rsidRPr="000D137C">
              <w:rPr>
                <w:sz w:val="20"/>
                <w:szCs w:val="20"/>
              </w:rPr>
              <w:t>A-nummer</w:t>
            </w:r>
          </w:p>
        </w:tc>
        <w:tc>
          <w:tcPr>
            <w:tcW w:w="3260" w:type="dxa"/>
          </w:tcPr>
          <w:p w14:paraId="45BED8FF" w14:textId="08309236" w:rsidR="00F93F6B" w:rsidRPr="000D137C" w:rsidRDefault="00F5418C" w:rsidP="00F93F6B">
            <w:pPr>
              <w:rPr>
                <w:sz w:val="20"/>
                <w:szCs w:val="20"/>
              </w:rPr>
            </w:pPr>
            <w:r w:rsidRPr="000D137C">
              <w:rPr>
                <w:sz w:val="20"/>
                <w:szCs w:val="20"/>
              </w:rPr>
              <w:t>Trilplaten en stampers</w:t>
            </w:r>
          </w:p>
        </w:tc>
        <w:tc>
          <w:tcPr>
            <w:tcW w:w="4819" w:type="dxa"/>
          </w:tcPr>
          <w:p w14:paraId="4597827B" w14:textId="7D5270ED" w:rsidR="00F93F6B" w:rsidRPr="000D137C" w:rsidRDefault="00F5418C" w:rsidP="00F93F6B">
            <w:pPr>
              <w:rPr>
                <w:sz w:val="20"/>
                <w:szCs w:val="20"/>
              </w:rPr>
            </w:pPr>
            <w:r w:rsidRPr="000D137C">
              <w:rPr>
                <w:sz w:val="20"/>
                <w:szCs w:val="20"/>
              </w:rPr>
              <w:t>Keuren op de zaak, deze krijgen dan direct een servicebeurt</w:t>
            </w:r>
          </w:p>
        </w:tc>
      </w:tr>
      <w:tr w:rsidR="00F93F6B" w14:paraId="2FD5FD70" w14:textId="77777777" w:rsidTr="000D137C">
        <w:tc>
          <w:tcPr>
            <w:tcW w:w="1271" w:type="dxa"/>
          </w:tcPr>
          <w:p w14:paraId="1895AF6A" w14:textId="7AF274C4" w:rsidR="00F93F6B" w:rsidRPr="000D137C" w:rsidRDefault="00F5418C" w:rsidP="00F93F6B">
            <w:pPr>
              <w:rPr>
                <w:sz w:val="20"/>
                <w:szCs w:val="20"/>
              </w:rPr>
            </w:pPr>
            <w:r w:rsidRPr="000D137C">
              <w:rPr>
                <w:sz w:val="20"/>
                <w:szCs w:val="20"/>
              </w:rPr>
              <w:t>B-nummer</w:t>
            </w:r>
          </w:p>
        </w:tc>
        <w:tc>
          <w:tcPr>
            <w:tcW w:w="3260" w:type="dxa"/>
          </w:tcPr>
          <w:p w14:paraId="417725C3" w14:textId="0F640528" w:rsidR="00F93F6B" w:rsidRPr="000D137C" w:rsidRDefault="00F5418C" w:rsidP="00F93F6B">
            <w:pPr>
              <w:rPr>
                <w:sz w:val="20"/>
                <w:szCs w:val="20"/>
              </w:rPr>
            </w:pPr>
            <w:r w:rsidRPr="000D137C">
              <w:rPr>
                <w:sz w:val="20"/>
                <w:szCs w:val="20"/>
              </w:rPr>
              <w:t>Pompen en kettingzagen</w:t>
            </w:r>
          </w:p>
        </w:tc>
        <w:tc>
          <w:tcPr>
            <w:tcW w:w="4819" w:type="dxa"/>
          </w:tcPr>
          <w:p w14:paraId="12F082C8" w14:textId="01263659" w:rsidR="00F93F6B" w:rsidRPr="000D137C" w:rsidRDefault="00F5418C" w:rsidP="00F93F6B">
            <w:pPr>
              <w:rPr>
                <w:sz w:val="20"/>
                <w:szCs w:val="20"/>
              </w:rPr>
            </w:pPr>
            <w:r w:rsidRPr="000D137C">
              <w:rPr>
                <w:sz w:val="20"/>
                <w:szCs w:val="20"/>
              </w:rPr>
              <w:t>Keuren op de zaak, deze krijgen dan direct een servicebeurt</w:t>
            </w:r>
          </w:p>
        </w:tc>
      </w:tr>
      <w:tr w:rsidR="00F93F6B" w14:paraId="50328236" w14:textId="77777777" w:rsidTr="000D137C">
        <w:tc>
          <w:tcPr>
            <w:tcW w:w="1271" w:type="dxa"/>
          </w:tcPr>
          <w:p w14:paraId="3F686FCE" w14:textId="21BB2780" w:rsidR="00F93F6B" w:rsidRPr="000D137C" w:rsidRDefault="00F5418C" w:rsidP="00F93F6B">
            <w:pPr>
              <w:rPr>
                <w:sz w:val="20"/>
                <w:szCs w:val="20"/>
              </w:rPr>
            </w:pPr>
            <w:r w:rsidRPr="000D137C">
              <w:rPr>
                <w:sz w:val="20"/>
                <w:szCs w:val="20"/>
              </w:rPr>
              <w:t>C-nummer</w:t>
            </w:r>
          </w:p>
        </w:tc>
        <w:tc>
          <w:tcPr>
            <w:tcW w:w="3260" w:type="dxa"/>
          </w:tcPr>
          <w:p w14:paraId="2495FB91" w14:textId="161B28EB" w:rsidR="00F93F6B" w:rsidRPr="000D137C" w:rsidRDefault="00F5418C" w:rsidP="00F93F6B">
            <w:pPr>
              <w:rPr>
                <w:sz w:val="20"/>
                <w:szCs w:val="20"/>
              </w:rPr>
            </w:pPr>
            <w:r w:rsidRPr="000D137C">
              <w:rPr>
                <w:sz w:val="20"/>
                <w:szCs w:val="20"/>
              </w:rPr>
              <w:t>Aggregaten, kettingzagen, bandenzagen, dieselcompressors</w:t>
            </w:r>
          </w:p>
        </w:tc>
        <w:tc>
          <w:tcPr>
            <w:tcW w:w="4819" w:type="dxa"/>
          </w:tcPr>
          <w:p w14:paraId="28E0B954" w14:textId="31FF98E6" w:rsidR="00F93F6B" w:rsidRPr="000D137C" w:rsidRDefault="00F5418C" w:rsidP="00F93F6B">
            <w:pPr>
              <w:rPr>
                <w:sz w:val="20"/>
                <w:szCs w:val="20"/>
              </w:rPr>
            </w:pPr>
            <w:r w:rsidRPr="000D137C">
              <w:rPr>
                <w:sz w:val="20"/>
                <w:szCs w:val="20"/>
              </w:rPr>
              <w:t>Keuren op de zaak, deze krijgen dan direct een servicebeurt</w:t>
            </w:r>
          </w:p>
        </w:tc>
      </w:tr>
      <w:tr w:rsidR="00F93F6B" w14:paraId="366A5AEF" w14:textId="77777777" w:rsidTr="000D137C">
        <w:tc>
          <w:tcPr>
            <w:tcW w:w="1271" w:type="dxa"/>
          </w:tcPr>
          <w:p w14:paraId="3CBA4263" w14:textId="4257CBE6" w:rsidR="00F93F6B" w:rsidRPr="000D137C" w:rsidRDefault="00F5418C" w:rsidP="00F93F6B">
            <w:pPr>
              <w:rPr>
                <w:sz w:val="20"/>
                <w:szCs w:val="20"/>
              </w:rPr>
            </w:pPr>
            <w:r w:rsidRPr="000D137C">
              <w:rPr>
                <w:sz w:val="20"/>
                <w:szCs w:val="20"/>
              </w:rPr>
              <w:t>E-nummer</w:t>
            </w:r>
          </w:p>
        </w:tc>
        <w:tc>
          <w:tcPr>
            <w:tcW w:w="3260" w:type="dxa"/>
          </w:tcPr>
          <w:p w14:paraId="5091919A" w14:textId="5D9AC4C3" w:rsidR="00F93F6B" w:rsidRPr="000D137C" w:rsidRDefault="00F5418C" w:rsidP="00F93F6B">
            <w:pPr>
              <w:rPr>
                <w:sz w:val="20"/>
                <w:szCs w:val="20"/>
              </w:rPr>
            </w:pPr>
            <w:r w:rsidRPr="000D137C">
              <w:rPr>
                <w:sz w:val="20"/>
                <w:szCs w:val="20"/>
              </w:rPr>
              <w:t>Elektrisch gereedschap</w:t>
            </w:r>
          </w:p>
        </w:tc>
        <w:tc>
          <w:tcPr>
            <w:tcW w:w="4819" w:type="dxa"/>
          </w:tcPr>
          <w:p w14:paraId="7B8B9F47" w14:textId="36CB1C82" w:rsidR="00F93F6B" w:rsidRPr="000D137C" w:rsidRDefault="00F5418C" w:rsidP="00F93F6B">
            <w:pPr>
              <w:rPr>
                <w:sz w:val="20"/>
                <w:szCs w:val="20"/>
              </w:rPr>
            </w:pPr>
            <w:r w:rsidRPr="000D137C">
              <w:rPr>
                <w:sz w:val="20"/>
                <w:szCs w:val="20"/>
              </w:rPr>
              <w:t>Keuren op locatie, 1 keer per jaar in de periode december/januari</w:t>
            </w:r>
          </w:p>
        </w:tc>
      </w:tr>
      <w:tr w:rsidR="00F93F6B" w14:paraId="7F742BE0" w14:textId="77777777" w:rsidTr="000D137C">
        <w:tc>
          <w:tcPr>
            <w:tcW w:w="1271" w:type="dxa"/>
          </w:tcPr>
          <w:p w14:paraId="292F4B48" w14:textId="3716390F" w:rsidR="00F93F6B" w:rsidRPr="000D137C" w:rsidRDefault="00F5418C" w:rsidP="00F93F6B">
            <w:pPr>
              <w:rPr>
                <w:sz w:val="20"/>
                <w:szCs w:val="20"/>
              </w:rPr>
            </w:pPr>
            <w:r w:rsidRPr="000D137C">
              <w:rPr>
                <w:sz w:val="20"/>
                <w:szCs w:val="20"/>
              </w:rPr>
              <w:t>F-nummer</w:t>
            </w:r>
          </w:p>
        </w:tc>
        <w:tc>
          <w:tcPr>
            <w:tcW w:w="3260" w:type="dxa"/>
          </w:tcPr>
          <w:p w14:paraId="1667D570" w14:textId="4C419F6C" w:rsidR="00F93F6B" w:rsidRPr="000D137C" w:rsidRDefault="00F5418C" w:rsidP="00F93F6B">
            <w:pPr>
              <w:rPr>
                <w:sz w:val="20"/>
                <w:szCs w:val="20"/>
              </w:rPr>
            </w:pPr>
            <w:r w:rsidRPr="000D137C">
              <w:rPr>
                <w:sz w:val="20"/>
                <w:szCs w:val="20"/>
              </w:rPr>
              <w:t>Lasers</w:t>
            </w:r>
          </w:p>
        </w:tc>
        <w:tc>
          <w:tcPr>
            <w:tcW w:w="4819" w:type="dxa"/>
          </w:tcPr>
          <w:p w14:paraId="2873D9B8" w14:textId="5D0AC004" w:rsidR="00F93F6B" w:rsidRPr="000D137C" w:rsidRDefault="00F5418C" w:rsidP="00F93F6B">
            <w:pPr>
              <w:rPr>
                <w:sz w:val="20"/>
                <w:szCs w:val="20"/>
              </w:rPr>
            </w:pPr>
            <w:r w:rsidRPr="000D137C">
              <w:rPr>
                <w:sz w:val="20"/>
                <w:szCs w:val="20"/>
              </w:rPr>
              <w:t>Keuren gebeurd extern, dus inleveren op de zaak</w:t>
            </w:r>
          </w:p>
        </w:tc>
      </w:tr>
      <w:tr w:rsidR="00F93F6B" w14:paraId="4F7CF115" w14:textId="77777777" w:rsidTr="000D137C">
        <w:tc>
          <w:tcPr>
            <w:tcW w:w="1271" w:type="dxa"/>
          </w:tcPr>
          <w:p w14:paraId="26C42DE2" w14:textId="722F3B1E" w:rsidR="00F93F6B" w:rsidRPr="000D137C" w:rsidRDefault="00F5418C" w:rsidP="00F93F6B">
            <w:pPr>
              <w:rPr>
                <w:sz w:val="20"/>
                <w:szCs w:val="20"/>
              </w:rPr>
            </w:pPr>
            <w:r w:rsidRPr="000D137C">
              <w:rPr>
                <w:sz w:val="20"/>
                <w:szCs w:val="20"/>
              </w:rPr>
              <w:t>G-nummer</w:t>
            </w:r>
          </w:p>
        </w:tc>
        <w:tc>
          <w:tcPr>
            <w:tcW w:w="3260" w:type="dxa"/>
          </w:tcPr>
          <w:p w14:paraId="4F20F42B" w14:textId="1BEC3077" w:rsidR="00F93F6B" w:rsidRPr="000D137C" w:rsidRDefault="00F5418C" w:rsidP="00F93F6B">
            <w:pPr>
              <w:rPr>
                <w:sz w:val="20"/>
                <w:szCs w:val="20"/>
              </w:rPr>
            </w:pPr>
            <w:r w:rsidRPr="000D137C">
              <w:rPr>
                <w:sz w:val="20"/>
                <w:szCs w:val="20"/>
              </w:rPr>
              <w:t>Klemmen en vacuümklemmen</w:t>
            </w:r>
          </w:p>
        </w:tc>
        <w:tc>
          <w:tcPr>
            <w:tcW w:w="4819" w:type="dxa"/>
          </w:tcPr>
          <w:p w14:paraId="3E43F0E2" w14:textId="2200299F" w:rsidR="00F93F6B" w:rsidRPr="000D137C" w:rsidRDefault="00F5418C" w:rsidP="00F93F6B">
            <w:pPr>
              <w:rPr>
                <w:sz w:val="20"/>
                <w:szCs w:val="20"/>
              </w:rPr>
            </w:pPr>
            <w:r w:rsidRPr="000D137C">
              <w:rPr>
                <w:sz w:val="20"/>
                <w:szCs w:val="20"/>
              </w:rPr>
              <w:t>Keuren op locatie, 1 keer per jaar in de periode december/januari</w:t>
            </w:r>
          </w:p>
        </w:tc>
      </w:tr>
      <w:tr w:rsidR="00F93F6B" w14:paraId="7DE64477" w14:textId="77777777" w:rsidTr="000D137C">
        <w:tc>
          <w:tcPr>
            <w:tcW w:w="1271" w:type="dxa"/>
          </w:tcPr>
          <w:p w14:paraId="07398A73" w14:textId="4173019C" w:rsidR="00F93F6B" w:rsidRPr="000D137C" w:rsidRDefault="00F5418C" w:rsidP="00F93F6B">
            <w:pPr>
              <w:rPr>
                <w:sz w:val="20"/>
                <w:szCs w:val="20"/>
              </w:rPr>
            </w:pPr>
            <w:r w:rsidRPr="000D137C">
              <w:rPr>
                <w:sz w:val="20"/>
                <w:szCs w:val="20"/>
              </w:rPr>
              <w:t>H-nummer</w:t>
            </w:r>
          </w:p>
        </w:tc>
        <w:tc>
          <w:tcPr>
            <w:tcW w:w="3260" w:type="dxa"/>
          </w:tcPr>
          <w:p w14:paraId="45810CC2" w14:textId="489DFAAC" w:rsidR="00F93F6B" w:rsidRPr="000D137C" w:rsidRDefault="00F5418C" w:rsidP="00F93F6B">
            <w:pPr>
              <w:rPr>
                <w:sz w:val="20"/>
                <w:szCs w:val="20"/>
              </w:rPr>
            </w:pPr>
            <w:r w:rsidRPr="000D137C">
              <w:rPr>
                <w:sz w:val="20"/>
                <w:szCs w:val="20"/>
              </w:rPr>
              <w:t>Waterpasinstrumenten</w:t>
            </w:r>
          </w:p>
        </w:tc>
        <w:tc>
          <w:tcPr>
            <w:tcW w:w="4819" w:type="dxa"/>
          </w:tcPr>
          <w:p w14:paraId="02D3440C" w14:textId="13EF9249" w:rsidR="00F93F6B" w:rsidRPr="000D137C" w:rsidRDefault="00F5418C" w:rsidP="00F93F6B">
            <w:pPr>
              <w:rPr>
                <w:sz w:val="20"/>
                <w:szCs w:val="20"/>
              </w:rPr>
            </w:pPr>
            <w:r w:rsidRPr="000D137C">
              <w:rPr>
                <w:sz w:val="20"/>
                <w:szCs w:val="20"/>
              </w:rPr>
              <w:t>Keuren gebeurd extern, dus inleveren op de zaak</w:t>
            </w:r>
          </w:p>
        </w:tc>
      </w:tr>
      <w:tr w:rsidR="00F5418C" w14:paraId="538771D5" w14:textId="77777777" w:rsidTr="000D137C">
        <w:tc>
          <w:tcPr>
            <w:tcW w:w="1271" w:type="dxa"/>
          </w:tcPr>
          <w:p w14:paraId="675F79F2" w14:textId="1ABA4044" w:rsidR="00F5418C" w:rsidRPr="000D137C" w:rsidRDefault="00F5418C" w:rsidP="00F93F6B">
            <w:pPr>
              <w:rPr>
                <w:sz w:val="20"/>
                <w:szCs w:val="20"/>
              </w:rPr>
            </w:pPr>
            <w:r w:rsidRPr="000D137C">
              <w:rPr>
                <w:sz w:val="20"/>
                <w:szCs w:val="20"/>
              </w:rPr>
              <w:t>I-nummer</w:t>
            </w:r>
          </w:p>
        </w:tc>
        <w:tc>
          <w:tcPr>
            <w:tcW w:w="3260" w:type="dxa"/>
          </w:tcPr>
          <w:p w14:paraId="54D63778" w14:textId="0A4394FE" w:rsidR="00F5418C" w:rsidRPr="000D137C" w:rsidRDefault="00F5418C" w:rsidP="00F93F6B">
            <w:pPr>
              <w:rPr>
                <w:sz w:val="20"/>
                <w:szCs w:val="20"/>
              </w:rPr>
            </w:pPr>
            <w:r w:rsidRPr="000D137C">
              <w:rPr>
                <w:sz w:val="20"/>
                <w:szCs w:val="20"/>
              </w:rPr>
              <w:t>Verdichtingsmeetapparatuur</w:t>
            </w:r>
          </w:p>
        </w:tc>
        <w:tc>
          <w:tcPr>
            <w:tcW w:w="4819" w:type="dxa"/>
          </w:tcPr>
          <w:p w14:paraId="391AC86B" w14:textId="68CBBF00" w:rsidR="00F5418C" w:rsidRPr="000D137C" w:rsidRDefault="00F5418C" w:rsidP="00F93F6B">
            <w:pPr>
              <w:rPr>
                <w:sz w:val="20"/>
                <w:szCs w:val="20"/>
              </w:rPr>
            </w:pPr>
            <w:r w:rsidRPr="000D137C">
              <w:rPr>
                <w:sz w:val="20"/>
                <w:szCs w:val="20"/>
              </w:rPr>
              <w:t>Keuren gebeurd extern, dus inleveren op de zaak</w:t>
            </w:r>
          </w:p>
        </w:tc>
      </w:tr>
      <w:tr w:rsidR="00F5418C" w14:paraId="1ECEDFC2" w14:textId="77777777" w:rsidTr="000D137C">
        <w:tc>
          <w:tcPr>
            <w:tcW w:w="1271" w:type="dxa"/>
          </w:tcPr>
          <w:p w14:paraId="03F478C8" w14:textId="4655B2A5" w:rsidR="00F5418C" w:rsidRPr="000D137C" w:rsidRDefault="00F5418C" w:rsidP="00F93F6B">
            <w:pPr>
              <w:rPr>
                <w:sz w:val="20"/>
                <w:szCs w:val="20"/>
              </w:rPr>
            </w:pPr>
            <w:r w:rsidRPr="000D137C">
              <w:rPr>
                <w:sz w:val="20"/>
                <w:szCs w:val="20"/>
              </w:rPr>
              <w:t>K-nummer</w:t>
            </w:r>
          </w:p>
        </w:tc>
        <w:tc>
          <w:tcPr>
            <w:tcW w:w="3260" w:type="dxa"/>
          </w:tcPr>
          <w:p w14:paraId="54CA42A2" w14:textId="78CEDED4" w:rsidR="00F5418C" w:rsidRPr="000D137C" w:rsidRDefault="00F5418C" w:rsidP="00F93F6B">
            <w:pPr>
              <w:rPr>
                <w:sz w:val="20"/>
                <w:szCs w:val="20"/>
              </w:rPr>
            </w:pPr>
            <w:r w:rsidRPr="000D137C">
              <w:rPr>
                <w:sz w:val="20"/>
                <w:szCs w:val="20"/>
              </w:rPr>
              <w:t>Trappen</w:t>
            </w:r>
          </w:p>
        </w:tc>
        <w:tc>
          <w:tcPr>
            <w:tcW w:w="4819" w:type="dxa"/>
          </w:tcPr>
          <w:p w14:paraId="6E6B209B" w14:textId="3B949950" w:rsidR="00F5418C" w:rsidRPr="000D137C" w:rsidRDefault="00F5418C" w:rsidP="00F93F6B">
            <w:pPr>
              <w:rPr>
                <w:sz w:val="20"/>
                <w:szCs w:val="20"/>
              </w:rPr>
            </w:pPr>
            <w:r w:rsidRPr="000D137C">
              <w:rPr>
                <w:sz w:val="20"/>
                <w:szCs w:val="20"/>
              </w:rPr>
              <w:t>Keuren op locatie</w:t>
            </w:r>
          </w:p>
        </w:tc>
      </w:tr>
      <w:tr w:rsidR="00F5418C" w14:paraId="028EF6C1" w14:textId="77777777" w:rsidTr="000D137C">
        <w:tc>
          <w:tcPr>
            <w:tcW w:w="1271" w:type="dxa"/>
          </w:tcPr>
          <w:p w14:paraId="526E4C10" w14:textId="3AE76D9D" w:rsidR="00F5418C" w:rsidRPr="000D137C" w:rsidRDefault="00F5418C" w:rsidP="001911DD">
            <w:pPr>
              <w:rPr>
                <w:sz w:val="20"/>
                <w:szCs w:val="20"/>
              </w:rPr>
            </w:pPr>
            <w:r w:rsidRPr="000D137C">
              <w:rPr>
                <w:sz w:val="20"/>
                <w:szCs w:val="20"/>
              </w:rPr>
              <w:t>L-nummer</w:t>
            </w:r>
          </w:p>
        </w:tc>
        <w:tc>
          <w:tcPr>
            <w:tcW w:w="3260" w:type="dxa"/>
          </w:tcPr>
          <w:p w14:paraId="6C68EA43" w14:textId="4E359CFA" w:rsidR="00F5418C" w:rsidRPr="000D137C" w:rsidRDefault="00F5418C" w:rsidP="001911DD">
            <w:pPr>
              <w:rPr>
                <w:sz w:val="20"/>
                <w:szCs w:val="20"/>
              </w:rPr>
            </w:pPr>
            <w:r w:rsidRPr="000D137C">
              <w:rPr>
                <w:sz w:val="20"/>
                <w:szCs w:val="20"/>
              </w:rPr>
              <w:t>L-nummer met 4 cijfers erachter zijn lampen</w:t>
            </w:r>
          </w:p>
        </w:tc>
        <w:tc>
          <w:tcPr>
            <w:tcW w:w="4819" w:type="dxa"/>
          </w:tcPr>
          <w:p w14:paraId="0FEFEE20" w14:textId="40724CC3" w:rsidR="00F5418C" w:rsidRPr="000D137C" w:rsidRDefault="00F5418C" w:rsidP="001911DD">
            <w:pPr>
              <w:rPr>
                <w:sz w:val="20"/>
                <w:szCs w:val="20"/>
              </w:rPr>
            </w:pPr>
            <w:r w:rsidRPr="000D137C">
              <w:rPr>
                <w:sz w:val="20"/>
                <w:szCs w:val="20"/>
              </w:rPr>
              <w:t>Keuren op locatie, 1 keer per jaar in de periode december/januari</w:t>
            </w:r>
          </w:p>
        </w:tc>
      </w:tr>
      <w:tr w:rsidR="00F5418C" w14:paraId="712CD956" w14:textId="77777777" w:rsidTr="000D137C">
        <w:tc>
          <w:tcPr>
            <w:tcW w:w="1271" w:type="dxa"/>
          </w:tcPr>
          <w:p w14:paraId="419CF546" w14:textId="0515559A" w:rsidR="00F5418C" w:rsidRPr="000D137C" w:rsidRDefault="00F5418C" w:rsidP="001911DD">
            <w:pPr>
              <w:rPr>
                <w:sz w:val="20"/>
                <w:szCs w:val="20"/>
              </w:rPr>
            </w:pPr>
            <w:r w:rsidRPr="000D137C">
              <w:rPr>
                <w:sz w:val="20"/>
                <w:szCs w:val="20"/>
              </w:rPr>
              <w:t>L-nummer</w:t>
            </w:r>
          </w:p>
        </w:tc>
        <w:tc>
          <w:tcPr>
            <w:tcW w:w="3260" w:type="dxa"/>
          </w:tcPr>
          <w:p w14:paraId="3D7A49E3" w14:textId="29710F9B" w:rsidR="00F5418C" w:rsidRPr="000D137C" w:rsidRDefault="00F5418C" w:rsidP="001911DD">
            <w:pPr>
              <w:rPr>
                <w:sz w:val="20"/>
                <w:szCs w:val="20"/>
              </w:rPr>
            </w:pPr>
            <w:r w:rsidRPr="000D137C">
              <w:rPr>
                <w:sz w:val="20"/>
                <w:szCs w:val="20"/>
              </w:rPr>
              <w:t>L-nummer met 2 cijfers erachter zijn containers</w:t>
            </w:r>
          </w:p>
        </w:tc>
        <w:tc>
          <w:tcPr>
            <w:tcW w:w="4819" w:type="dxa"/>
          </w:tcPr>
          <w:p w14:paraId="17715093" w14:textId="7BF79A72" w:rsidR="00F5418C" w:rsidRPr="000D137C" w:rsidRDefault="00F5418C" w:rsidP="001911DD">
            <w:pPr>
              <w:rPr>
                <w:sz w:val="20"/>
                <w:szCs w:val="20"/>
              </w:rPr>
            </w:pPr>
            <w:r w:rsidRPr="000D137C">
              <w:rPr>
                <w:sz w:val="20"/>
                <w:szCs w:val="20"/>
              </w:rPr>
              <w:t>Keuren op locatie, 1 keer per jaar in de periode december/januari</w:t>
            </w:r>
          </w:p>
        </w:tc>
      </w:tr>
      <w:tr w:rsidR="00F5418C" w14:paraId="5DAF3F7F" w14:textId="77777777" w:rsidTr="000D137C">
        <w:tc>
          <w:tcPr>
            <w:tcW w:w="1271" w:type="dxa"/>
          </w:tcPr>
          <w:p w14:paraId="609AB273" w14:textId="5069E920" w:rsidR="00F5418C" w:rsidRPr="000D137C" w:rsidRDefault="00F5418C" w:rsidP="001911DD">
            <w:pPr>
              <w:rPr>
                <w:sz w:val="20"/>
                <w:szCs w:val="20"/>
              </w:rPr>
            </w:pPr>
            <w:r w:rsidRPr="000D137C">
              <w:rPr>
                <w:sz w:val="20"/>
                <w:szCs w:val="20"/>
              </w:rPr>
              <w:t>Keet-nummer</w:t>
            </w:r>
          </w:p>
        </w:tc>
        <w:tc>
          <w:tcPr>
            <w:tcW w:w="3260" w:type="dxa"/>
          </w:tcPr>
          <w:p w14:paraId="29BCC982" w14:textId="650F552C" w:rsidR="00F5418C" w:rsidRPr="000D137C" w:rsidRDefault="00F5418C" w:rsidP="001911DD">
            <w:pPr>
              <w:rPr>
                <w:sz w:val="20"/>
                <w:szCs w:val="20"/>
              </w:rPr>
            </w:pPr>
            <w:r w:rsidRPr="000D137C">
              <w:rPr>
                <w:sz w:val="20"/>
                <w:szCs w:val="20"/>
              </w:rPr>
              <w:t>Keten en directie units</w:t>
            </w:r>
          </w:p>
        </w:tc>
        <w:tc>
          <w:tcPr>
            <w:tcW w:w="4819" w:type="dxa"/>
          </w:tcPr>
          <w:p w14:paraId="4A8B5100" w14:textId="64ECFDCD" w:rsidR="00F5418C" w:rsidRPr="000D137C" w:rsidRDefault="00F5418C" w:rsidP="001911DD">
            <w:pPr>
              <w:rPr>
                <w:sz w:val="20"/>
                <w:szCs w:val="20"/>
              </w:rPr>
            </w:pPr>
            <w:r w:rsidRPr="000D137C">
              <w:rPr>
                <w:sz w:val="20"/>
                <w:szCs w:val="20"/>
              </w:rPr>
              <w:t>Keuren op locatie, 1 keer per jaar in de periode december/januari</w:t>
            </w:r>
          </w:p>
        </w:tc>
      </w:tr>
      <w:tr w:rsidR="00F5418C" w14:paraId="06BB3311" w14:textId="77777777" w:rsidTr="000D137C">
        <w:tc>
          <w:tcPr>
            <w:tcW w:w="1271" w:type="dxa"/>
          </w:tcPr>
          <w:p w14:paraId="2723C474" w14:textId="7493C483" w:rsidR="00F5418C" w:rsidRPr="000D137C" w:rsidRDefault="00F5418C" w:rsidP="001911DD">
            <w:pPr>
              <w:rPr>
                <w:sz w:val="20"/>
                <w:szCs w:val="20"/>
              </w:rPr>
            </w:pPr>
            <w:r w:rsidRPr="000D137C">
              <w:rPr>
                <w:sz w:val="20"/>
                <w:szCs w:val="20"/>
              </w:rPr>
              <w:t>KRA-nummer</w:t>
            </w:r>
          </w:p>
        </w:tc>
        <w:tc>
          <w:tcPr>
            <w:tcW w:w="3260" w:type="dxa"/>
          </w:tcPr>
          <w:p w14:paraId="22345D66" w14:textId="5D2037BF" w:rsidR="00F5418C" w:rsidRPr="000D137C" w:rsidRDefault="00F5418C" w:rsidP="001911DD">
            <w:pPr>
              <w:rPr>
                <w:sz w:val="20"/>
                <w:szCs w:val="20"/>
              </w:rPr>
            </w:pPr>
            <w:r w:rsidRPr="000D137C">
              <w:rPr>
                <w:sz w:val="20"/>
                <w:szCs w:val="20"/>
              </w:rPr>
              <w:t>Kettingen en hijsbanden</w:t>
            </w:r>
          </w:p>
        </w:tc>
        <w:tc>
          <w:tcPr>
            <w:tcW w:w="4819" w:type="dxa"/>
          </w:tcPr>
          <w:p w14:paraId="4DEFE1ED" w14:textId="72D17B02" w:rsidR="00F5418C" w:rsidRPr="000D137C" w:rsidRDefault="00F5418C" w:rsidP="001911DD">
            <w:pPr>
              <w:rPr>
                <w:sz w:val="20"/>
                <w:szCs w:val="20"/>
              </w:rPr>
            </w:pPr>
            <w:r w:rsidRPr="000D137C">
              <w:rPr>
                <w:sz w:val="20"/>
                <w:szCs w:val="20"/>
              </w:rPr>
              <w:t>Keuren op locatie, 1 keer per jaar in de periode december/januari</w:t>
            </w:r>
          </w:p>
        </w:tc>
      </w:tr>
    </w:tbl>
    <w:p w14:paraId="7613EA8F" w14:textId="72105FAD" w:rsidR="00F93F6B" w:rsidRDefault="00F93F6B" w:rsidP="00F93F6B"/>
    <w:p w14:paraId="7933748B" w14:textId="33D7D106" w:rsidR="00F5418C" w:rsidRDefault="00F5418C" w:rsidP="00F93F6B">
      <w:r>
        <w:lastRenderedPageBreak/>
        <w:t>Let op: als spullen gehuurd zijn, of meegenomen</w:t>
      </w:r>
      <w:r w:rsidR="000D137C">
        <w:t xml:space="preserve"> zijn</w:t>
      </w:r>
      <w:r>
        <w:t xml:space="preserve"> door een externe partij dan hebben zij uiteraard een ander nummer. Ook dan moeten zij wel gekeurd zijn! Dit moet op de spullen staan. Is dit niet het geval? Geef het dan door aan je uitvoerder. </w:t>
      </w:r>
    </w:p>
    <w:p w14:paraId="4AE59C8D" w14:textId="6D1DC33C" w:rsidR="00F5418C" w:rsidRDefault="00F5418C" w:rsidP="00F93F6B"/>
    <w:p w14:paraId="29D7D54D" w14:textId="78803544" w:rsidR="000D137C" w:rsidRPr="000D137C" w:rsidRDefault="000D137C" w:rsidP="000D137C">
      <w:pPr>
        <w:pStyle w:val="Kop1"/>
        <w:rPr>
          <w:color w:val="2F5496" w:themeColor="accent1" w:themeShade="BF"/>
        </w:rPr>
      </w:pPr>
      <w:r w:rsidRPr="000D137C">
        <w:rPr>
          <w:color w:val="2F5496" w:themeColor="accent1" w:themeShade="BF"/>
        </w:rPr>
        <w:t>Meehelpen</w:t>
      </w:r>
    </w:p>
    <w:p w14:paraId="4553AA28" w14:textId="667643A6" w:rsidR="000D137C" w:rsidRDefault="000D137C" w:rsidP="000D137C">
      <w:r>
        <w:t xml:space="preserve">We hebben iedereen zijn/haar hulp nodig om ervoor te zorgen dat alles gekeurd en onderhouden wordt. Wat kan je in ieder geval zelf hieraan doen? </w:t>
      </w:r>
    </w:p>
    <w:p w14:paraId="620E1E08" w14:textId="5FAF36B3" w:rsidR="000D137C" w:rsidRDefault="000D137C" w:rsidP="000D137C">
      <w:pPr>
        <w:pStyle w:val="Lijstalinea"/>
        <w:numPr>
          <w:ilvl w:val="0"/>
          <w:numId w:val="32"/>
        </w:numPr>
      </w:pPr>
      <w:r>
        <w:t>Controleer spullen voor je ze gaat gebruiken</w:t>
      </w:r>
    </w:p>
    <w:p w14:paraId="5FD261F1" w14:textId="22FD78F5" w:rsidR="00685D70" w:rsidRDefault="00685D70" w:rsidP="000D137C">
      <w:pPr>
        <w:pStyle w:val="Lijstalinea"/>
        <w:numPr>
          <w:ilvl w:val="0"/>
          <w:numId w:val="32"/>
        </w:numPr>
      </w:pPr>
      <w:r>
        <w:t>Meldt altijd bij de planner wat je meeneemt</w:t>
      </w:r>
    </w:p>
    <w:p w14:paraId="7C5097E9" w14:textId="0B9E8A71" w:rsidR="000D137C" w:rsidRDefault="000D137C" w:rsidP="000D137C">
      <w:pPr>
        <w:pStyle w:val="Lijstalinea"/>
        <w:numPr>
          <w:ilvl w:val="0"/>
          <w:numId w:val="32"/>
        </w:numPr>
      </w:pPr>
      <w:r>
        <w:t xml:space="preserve">Controleer spullen of de keuringssticker nog geldig is. </w:t>
      </w:r>
    </w:p>
    <w:p w14:paraId="05400682" w14:textId="3BFEF316" w:rsidR="000D137C" w:rsidRDefault="000D137C" w:rsidP="000D137C">
      <w:pPr>
        <w:pStyle w:val="Lijstalinea"/>
        <w:numPr>
          <w:ilvl w:val="0"/>
          <w:numId w:val="32"/>
        </w:numPr>
      </w:pPr>
      <w:r>
        <w:t xml:space="preserve">Heb je iets even niet nodig? Breng het terug. </w:t>
      </w:r>
    </w:p>
    <w:p w14:paraId="3EC060B1" w14:textId="1550EBD5" w:rsidR="00685D70" w:rsidRDefault="00685D70" w:rsidP="000D137C">
      <w:pPr>
        <w:pStyle w:val="Lijstalinea"/>
        <w:numPr>
          <w:ilvl w:val="0"/>
          <w:numId w:val="32"/>
        </w:numPr>
      </w:pPr>
      <w:r>
        <w:t>Spullen staan geregistreerd op naam van een uitvoerder. Verhuizen ze naar een andere uitvoerder? Geef dit door aan de planning.</w:t>
      </w:r>
    </w:p>
    <w:p w14:paraId="02E69885" w14:textId="7493CE01" w:rsidR="000D137C" w:rsidRDefault="000D137C" w:rsidP="000D137C">
      <w:pPr>
        <w:pStyle w:val="Lijstalinea"/>
        <w:numPr>
          <w:ilvl w:val="0"/>
          <w:numId w:val="32"/>
        </w:numPr>
      </w:pPr>
      <w:r>
        <w:t xml:space="preserve">Per jaar is er ook een kleur om aan te geven dat iets gekeurd is. </w:t>
      </w:r>
      <w:r>
        <w:br/>
      </w:r>
      <w:r w:rsidRPr="000D137C">
        <w:rPr>
          <w:b/>
          <w:bCs/>
        </w:rPr>
        <w:t>2020= zwart</w:t>
      </w:r>
      <w:r>
        <w:t xml:space="preserve">. </w:t>
      </w:r>
      <w:r>
        <w:br/>
      </w:r>
      <w:r w:rsidRPr="000D137C">
        <w:rPr>
          <w:b/>
          <w:bCs/>
          <w:color w:val="538135" w:themeColor="accent6" w:themeShade="BF"/>
        </w:rPr>
        <w:t>2021= groen</w:t>
      </w:r>
      <w:r>
        <w:t xml:space="preserve">. </w:t>
      </w:r>
    </w:p>
    <w:p w14:paraId="6E9A753E" w14:textId="7B780388" w:rsidR="000D137C" w:rsidRPr="000D137C" w:rsidRDefault="000D137C" w:rsidP="000D137C">
      <w:pPr>
        <w:pStyle w:val="Kop1"/>
        <w:rPr>
          <w:color w:val="2F5496" w:themeColor="accent1" w:themeShade="BF"/>
        </w:rPr>
      </w:pPr>
      <w:r w:rsidRPr="000D137C">
        <w:rPr>
          <w:color w:val="2F5496" w:themeColor="accent1" w:themeShade="BF"/>
        </w:rPr>
        <w:t xml:space="preserve">Spullen in auto’s en containers </w:t>
      </w:r>
    </w:p>
    <w:p w14:paraId="01CD33C1" w14:textId="77777777" w:rsidR="000D137C" w:rsidRDefault="000D137C" w:rsidP="000D137C">
      <w:r>
        <w:t xml:space="preserve">We willen iedereen vragen om ook de auto’s en containers leeg te halen en te kijken of er spullen in zitten die gekeurd moeten worden. </w:t>
      </w:r>
    </w:p>
    <w:p w14:paraId="1C5583E5" w14:textId="77777777" w:rsidR="000D137C" w:rsidRDefault="000D137C" w:rsidP="000D137C"/>
    <w:p w14:paraId="61F43C63" w14:textId="4B94545C" w:rsidR="000D137C" w:rsidRDefault="000D137C" w:rsidP="000D137C">
      <w:r>
        <w:t xml:space="preserve">Heb je een voorraad spullen in je auto die je niet dagelijks gebruikt? Breng alles terug naar de zaak.  Nu moeten wij misschien nieuwe spullen aanschaffen of huren terwijl er in auto’s nog voldoende voorraad is. Ook komt het tijdens audits geregeld voor dat we verlopen spullen tegenkomen die blijkbaar uit iemand zijn auto zijn gekomen. Dat is onveilig en zonde van alle moeite die hierin gestoken wordt. </w:t>
      </w:r>
    </w:p>
    <w:p w14:paraId="14751E7F" w14:textId="6C1FB624" w:rsidR="000D137C" w:rsidRDefault="000D137C" w:rsidP="000D137C"/>
    <w:p w14:paraId="179B7246" w14:textId="611AA1BA" w:rsidR="000D137C" w:rsidRPr="000D137C" w:rsidRDefault="000D137C" w:rsidP="000D137C">
      <w:pPr>
        <w:jc w:val="center"/>
        <w:rPr>
          <w:b/>
          <w:bCs/>
          <w:color w:val="2F5496" w:themeColor="accent1" w:themeShade="BF"/>
        </w:rPr>
      </w:pPr>
      <w:r w:rsidRPr="000D137C">
        <w:rPr>
          <w:b/>
          <w:bCs/>
          <w:color w:val="2F5496" w:themeColor="accent1" w:themeShade="BF"/>
        </w:rPr>
        <w:t>Dus controleer alles goed! Samen zorgen we ervoor dat we met gekeurde en onderhouden spullen kunnen werken!</w:t>
      </w:r>
    </w:p>
    <w:p w14:paraId="387E9E17" w14:textId="674B74B5" w:rsidR="00F5418C" w:rsidRPr="000D137C" w:rsidRDefault="00975BEC" w:rsidP="00F93F6B">
      <w:pPr>
        <w:rPr>
          <w:color w:val="2F5496" w:themeColor="accent1" w:themeShade="BF"/>
        </w:rPr>
      </w:pPr>
      <w:r w:rsidRPr="000D137C">
        <w:rPr>
          <w:color w:val="2F5496" w:themeColor="accent1" w:themeShade="BF"/>
        </w:rPr>
        <w:t xml:space="preserve"> </w:t>
      </w:r>
    </w:p>
    <w:sectPr w:rsidR="00F5418C" w:rsidRPr="000D137C" w:rsidSect="0099655E">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CE67" w14:textId="77777777" w:rsidR="005828A4" w:rsidRDefault="005828A4" w:rsidP="0024379F">
      <w:r>
        <w:separator/>
      </w:r>
    </w:p>
  </w:endnote>
  <w:endnote w:type="continuationSeparator" w:id="0">
    <w:p w14:paraId="73AA159D" w14:textId="77777777" w:rsidR="005828A4" w:rsidRDefault="005828A4" w:rsidP="002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357404"/>
      <w:docPartObj>
        <w:docPartGallery w:val="Page Numbers (Bottom of Page)"/>
        <w:docPartUnique/>
      </w:docPartObj>
    </w:sdtPr>
    <w:sdtEndPr/>
    <w:sdtContent>
      <w:sdt>
        <w:sdtPr>
          <w:id w:val="-1769616900"/>
          <w:docPartObj>
            <w:docPartGallery w:val="Page Numbers (Top of Page)"/>
            <w:docPartUnique/>
          </w:docPartObj>
        </w:sdtPr>
        <w:sdtEndPr/>
        <w:sdtContent>
          <w:p w14:paraId="31201D96" w14:textId="77777777" w:rsidR="0024379F" w:rsidRPr="0024379F" w:rsidRDefault="0024379F" w:rsidP="0024379F">
            <w:pPr>
              <w:pStyle w:val="Voettekst"/>
              <w:jc w:val="right"/>
            </w:pPr>
            <w:r w:rsidRPr="0024379F">
              <w:t xml:space="preserve">Pagina </w:t>
            </w:r>
            <w:r w:rsidRPr="0024379F">
              <w:fldChar w:fldCharType="begin"/>
            </w:r>
            <w:r w:rsidRPr="0024379F">
              <w:instrText>PAGE</w:instrText>
            </w:r>
            <w:r w:rsidRPr="0024379F">
              <w:fldChar w:fldCharType="separate"/>
            </w:r>
            <w:r w:rsidR="004316B5">
              <w:rPr>
                <w:noProof/>
              </w:rPr>
              <w:t>1</w:t>
            </w:r>
            <w:r w:rsidRPr="0024379F">
              <w:fldChar w:fldCharType="end"/>
            </w:r>
            <w:r w:rsidRPr="0024379F">
              <w:t xml:space="preserve"> van </w:t>
            </w:r>
            <w:r w:rsidRPr="0024379F">
              <w:fldChar w:fldCharType="begin"/>
            </w:r>
            <w:r w:rsidRPr="0024379F">
              <w:instrText>NUMPAGES</w:instrText>
            </w:r>
            <w:r w:rsidRPr="0024379F">
              <w:fldChar w:fldCharType="separate"/>
            </w:r>
            <w:r w:rsidR="004316B5">
              <w:rPr>
                <w:noProof/>
              </w:rPr>
              <w:t>1</w:t>
            </w:r>
            <w:r w:rsidRPr="0024379F">
              <w:fldChar w:fldCharType="end"/>
            </w:r>
          </w:p>
        </w:sdtContent>
      </w:sdt>
    </w:sdtContent>
  </w:sdt>
  <w:p w14:paraId="381BD8E9" w14:textId="77777777" w:rsidR="0024379F" w:rsidRDefault="0024379F" w:rsidP="00243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A174" w14:textId="77777777" w:rsidR="005828A4" w:rsidRDefault="005828A4" w:rsidP="0024379F">
      <w:r>
        <w:separator/>
      </w:r>
    </w:p>
  </w:footnote>
  <w:footnote w:type="continuationSeparator" w:id="0">
    <w:p w14:paraId="14403105" w14:textId="77777777" w:rsidR="005828A4" w:rsidRDefault="005828A4" w:rsidP="002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3BF3" w14:textId="77777777" w:rsidR="00A90CD4" w:rsidRDefault="00945497" w:rsidP="00945497">
    <w:pPr>
      <w:pStyle w:val="Koptekst"/>
      <w:tabs>
        <w:tab w:val="clear" w:pos="4680"/>
        <w:tab w:val="clear" w:pos="8364"/>
        <w:tab w:val="center" w:pos="7938"/>
      </w:tabs>
      <w:jc w:val="center"/>
      <w:rPr>
        <w:b/>
        <w:sz w:val="28"/>
      </w:rPr>
    </w:pPr>
    <w:r w:rsidRPr="0024379F">
      <w:rPr>
        <w:b/>
        <w:noProof/>
        <w:sz w:val="28"/>
      </w:rPr>
      <w:drawing>
        <wp:anchor distT="0" distB="0" distL="114300" distR="114300" simplePos="0" relativeHeight="251658240" behindDoc="1" locked="0" layoutInCell="1" allowOverlap="1" wp14:anchorId="48BB22B3" wp14:editId="4E2F0F55">
          <wp:simplePos x="0" y="0"/>
          <wp:positionH relativeFrom="margin">
            <wp:posOffset>2543174</wp:posOffset>
          </wp:positionH>
          <wp:positionV relativeFrom="paragraph">
            <wp:posOffset>-190500</wp:posOffset>
          </wp:positionV>
          <wp:extent cx="924841" cy="952500"/>
          <wp:effectExtent l="0" t="0" r="8890" b="0"/>
          <wp:wrapNone/>
          <wp:docPr id="2" name="Afbeelding 2"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243" cy="969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3E34C" w14:textId="52E71AF4" w:rsidR="00945497" w:rsidRPr="008E3BD8" w:rsidRDefault="002F4711" w:rsidP="002F4711">
    <w:pPr>
      <w:pStyle w:val="Koptekst"/>
      <w:tabs>
        <w:tab w:val="clear" w:pos="4680"/>
        <w:tab w:val="clear" w:pos="8364"/>
        <w:tab w:val="center" w:pos="7938"/>
      </w:tabs>
      <w:rPr>
        <w:b/>
        <w:sz w:val="28"/>
      </w:rPr>
    </w:pPr>
    <w:proofErr w:type="spellStart"/>
    <w:r w:rsidRPr="008E3BD8">
      <w:rPr>
        <w:b/>
        <w:sz w:val="28"/>
      </w:rPr>
      <w:t>Toolbox</w:t>
    </w:r>
    <w:proofErr w:type="spellEnd"/>
    <w:r w:rsidRPr="008E3BD8">
      <w:rPr>
        <w:b/>
        <w:sz w:val="28"/>
      </w:rPr>
      <w:t xml:space="preserve"> 20</w:t>
    </w:r>
    <w:r w:rsidR="00B047E0">
      <w:rPr>
        <w:b/>
        <w:sz w:val="28"/>
      </w:rPr>
      <w:t>20-0</w:t>
    </w:r>
    <w:r w:rsidR="00F93F6B">
      <w:rPr>
        <w:b/>
        <w:sz w:val="28"/>
      </w:rPr>
      <w:t>8</w:t>
    </w:r>
    <w:r w:rsidR="00945497" w:rsidRPr="008E3BD8">
      <w:rPr>
        <w:b/>
        <w:sz w:val="28"/>
      </w:rPr>
      <w:tab/>
      <w:t xml:space="preserve">                        </w:t>
    </w:r>
    <w:r w:rsidR="00945497" w:rsidRPr="008E3BD8">
      <w:t xml:space="preserve">Datum: </w:t>
    </w:r>
    <w:r w:rsidR="006E6F1A">
      <w:t>0</w:t>
    </w:r>
    <w:r w:rsidR="00F93F6B">
      <w:t>3 december 2020</w:t>
    </w:r>
  </w:p>
  <w:p w14:paraId="00A3A491" w14:textId="555D68D2" w:rsidR="002F4711" w:rsidRPr="008E3BD8" w:rsidRDefault="00F93F6B" w:rsidP="002F4711">
    <w:pPr>
      <w:pStyle w:val="Koptekst"/>
      <w:tabs>
        <w:tab w:val="clear" w:pos="4680"/>
        <w:tab w:val="clear" w:pos="8364"/>
        <w:tab w:val="center" w:pos="7938"/>
      </w:tabs>
    </w:pPr>
    <w:r>
      <w:t>Keuringen</w:t>
    </w:r>
    <w:r w:rsidR="0024379F" w:rsidRPr="008E3BD8">
      <w:tab/>
    </w:r>
  </w:p>
  <w:p w14:paraId="20ED0CDE" w14:textId="77777777" w:rsidR="0024379F" w:rsidRPr="008E3BD8" w:rsidRDefault="0024379F" w:rsidP="002F4711">
    <w:pPr>
      <w:pStyle w:val="Koptekst"/>
      <w:tabs>
        <w:tab w:val="clear" w:pos="4680"/>
        <w:tab w:val="clear" w:pos="8364"/>
        <w:tab w:val="center" w:pos="7938"/>
      </w:tabs>
    </w:pPr>
    <w:r w:rsidRPr="008E3BD8">
      <w:tab/>
    </w:r>
    <w:r w:rsidRPr="008E3BD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AE10" w14:textId="77777777" w:rsidR="002F4711" w:rsidRPr="0024379F" w:rsidRDefault="002F4711" w:rsidP="002F4711">
    <w:pPr>
      <w:pStyle w:val="Koptekst"/>
      <w:tabs>
        <w:tab w:val="clear" w:pos="4680"/>
        <w:tab w:val="clear" w:pos="8364"/>
        <w:tab w:val="center" w:pos="7938"/>
      </w:tabs>
    </w:pPr>
    <w:r w:rsidRPr="0024379F">
      <w:rPr>
        <w:b/>
        <w:noProof/>
        <w:sz w:val="28"/>
      </w:rPr>
      <w:drawing>
        <wp:anchor distT="0" distB="0" distL="114300" distR="114300" simplePos="0" relativeHeight="251660288" behindDoc="1" locked="0" layoutInCell="1" allowOverlap="1" wp14:anchorId="7E6C15B4" wp14:editId="138994D4">
          <wp:simplePos x="0" y="0"/>
          <wp:positionH relativeFrom="margin">
            <wp:posOffset>2543175</wp:posOffset>
          </wp:positionH>
          <wp:positionV relativeFrom="paragraph">
            <wp:posOffset>-409575</wp:posOffset>
          </wp:positionV>
          <wp:extent cx="932920" cy="960820"/>
          <wp:effectExtent l="0" t="0" r="635" b="0"/>
          <wp:wrapNone/>
          <wp:docPr id="1" name="Afbeelding 1"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528" cy="972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6CA0">
      <w:rPr>
        <w:b/>
        <w:sz w:val="28"/>
      </w:rPr>
      <w:t>T</w:t>
    </w:r>
    <w:r w:rsidR="0006798F">
      <w:rPr>
        <w:b/>
        <w:sz w:val="28"/>
      </w:rPr>
      <w:t>oolbox</w:t>
    </w:r>
    <w:proofErr w:type="spellEnd"/>
    <w:r w:rsidR="0006798F">
      <w:rPr>
        <w:b/>
        <w:sz w:val="28"/>
      </w:rPr>
      <w:t xml:space="preserve"> 2018-0</w:t>
    </w:r>
    <w:r w:rsidR="009F1F6C">
      <w:rPr>
        <w:b/>
        <w:sz w:val="28"/>
      </w:rPr>
      <w:t>9</w:t>
    </w:r>
    <w:r>
      <w:rPr>
        <w:b/>
        <w:sz w:val="28"/>
      </w:rPr>
      <w:tab/>
    </w:r>
    <w:r w:rsidRPr="0024379F">
      <w:t>Datum:</w:t>
    </w:r>
    <w:r>
      <w:t xml:space="preserve"> </w:t>
    </w:r>
    <w:r w:rsidR="009F1F6C">
      <w:t>11-10-2018</w:t>
    </w:r>
    <w:r w:rsidRPr="0024379F">
      <w:tab/>
    </w:r>
    <w:r>
      <w:t xml:space="preserve">     </w:t>
    </w:r>
  </w:p>
  <w:p w14:paraId="5A1B7A4C" w14:textId="77777777" w:rsidR="002F4711" w:rsidRDefault="009F1F6C" w:rsidP="002F4711">
    <w:pPr>
      <w:pStyle w:val="Koptekst"/>
    </w:pPr>
    <w:r>
      <w:t>Graafschades</w:t>
    </w:r>
    <w:r w:rsidR="002F4711" w:rsidRPr="0024379F">
      <w:tab/>
    </w:r>
    <w:r w:rsidR="002F4711" w:rsidRPr="00243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76AE"/>
    <w:multiLevelType w:val="hybridMultilevel"/>
    <w:tmpl w:val="8F0C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3AC"/>
    <w:multiLevelType w:val="hybridMultilevel"/>
    <w:tmpl w:val="A9E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4550"/>
    <w:multiLevelType w:val="hybridMultilevel"/>
    <w:tmpl w:val="B1D6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3A19"/>
    <w:multiLevelType w:val="hybridMultilevel"/>
    <w:tmpl w:val="1E3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27A3"/>
    <w:multiLevelType w:val="multilevel"/>
    <w:tmpl w:val="AB3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F6F03"/>
    <w:multiLevelType w:val="hybridMultilevel"/>
    <w:tmpl w:val="4FA4A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C3B6D"/>
    <w:multiLevelType w:val="hybridMultilevel"/>
    <w:tmpl w:val="F03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24565"/>
    <w:multiLevelType w:val="hybridMultilevel"/>
    <w:tmpl w:val="D9B44DF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F37309"/>
    <w:multiLevelType w:val="hybridMultilevel"/>
    <w:tmpl w:val="E1A6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5295B"/>
    <w:multiLevelType w:val="hybridMultilevel"/>
    <w:tmpl w:val="6EB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C4555"/>
    <w:multiLevelType w:val="hybridMultilevel"/>
    <w:tmpl w:val="2EE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55EB"/>
    <w:multiLevelType w:val="hybridMultilevel"/>
    <w:tmpl w:val="E5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67424"/>
    <w:multiLevelType w:val="hybridMultilevel"/>
    <w:tmpl w:val="97D2E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B348E1"/>
    <w:multiLevelType w:val="hybridMultilevel"/>
    <w:tmpl w:val="4C50E91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2E7102"/>
    <w:multiLevelType w:val="hybridMultilevel"/>
    <w:tmpl w:val="5476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12D6"/>
    <w:multiLevelType w:val="hybridMultilevel"/>
    <w:tmpl w:val="A5A2E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09F5D5A"/>
    <w:multiLevelType w:val="hybridMultilevel"/>
    <w:tmpl w:val="379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64F40"/>
    <w:multiLevelType w:val="multilevel"/>
    <w:tmpl w:val="0C30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25071"/>
    <w:multiLevelType w:val="hybridMultilevel"/>
    <w:tmpl w:val="A538F3C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DA4121"/>
    <w:multiLevelType w:val="hybridMultilevel"/>
    <w:tmpl w:val="C0725D92"/>
    <w:lvl w:ilvl="0" w:tplc="04090001">
      <w:start w:val="1"/>
      <w:numFmt w:val="bullet"/>
      <w:lvlText w:val=""/>
      <w:lvlJc w:val="left"/>
      <w:pPr>
        <w:ind w:left="9090" w:hanging="360"/>
      </w:pPr>
      <w:rPr>
        <w:rFonts w:ascii="Symbol" w:hAnsi="Symbol"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20" w15:restartNumberingAfterBreak="0">
    <w:nsid w:val="54655EC8"/>
    <w:multiLevelType w:val="hybridMultilevel"/>
    <w:tmpl w:val="CF6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C1C25"/>
    <w:multiLevelType w:val="hybridMultilevel"/>
    <w:tmpl w:val="FA343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982369"/>
    <w:multiLevelType w:val="hybridMultilevel"/>
    <w:tmpl w:val="4B9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F54E0"/>
    <w:multiLevelType w:val="hybridMultilevel"/>
    <w:tmpl w:val="CB1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91260"/>
    <w:multiLevelType w:val="hybridMultilevel"/>
    <w:tmpl w:val="428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474F8"/>
    <w:multiLevelType w:val="hybridMultilevel"/>
    <w:tmpl w:val="4D0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659C9"/>
    <w:multiLevelType w:val="hybridMultilevel"/>
    <w:tmpl w:val="9CC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70B29"/>
    <w:multiLevelType w:val="hybridMultilevel"/>
    <w:tmpl w:val="AE78B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140154"/>
    <w:multiLevelType w:val="hybridMultilevel"/>
    <w:tmpl w:val="4D506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9478AD"/>
    <w:multiLevelType w:val="multilevel"/>
    <w:tmpl w:val="88C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B3784"/>
    <w:multiLevelType w:val="hybridMultilevel"/>
    <w:tmpl w:val="0A3AB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913E87"/>
    <w:multiLevelType w:val="hybridMultilevel"/>
    <w:tmpl w:val="E72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
  </w:num>
  <w:num w:numId="4">
    <w:abstractNumId w:val="14"/>
  </w:num>
  <w:num w:numId="5">
    <w:abstractNumId w:val="8"/>
  </w:num>
  <w:num w:numId="6">
    <w:abstractNumId w:val="3"/>
  </w:num>
  <w:num w:numId="7">
    <w:abstractNumId w:val="31"/>
  </w:num>
  <w:num w:numId="8">
    <w:abstractNumId w:val="0"/>
  </w:num>
  <w:num w:numId="9">
    <w:abstractNumId w:val="16"/>
  </w:num>
  <w:num w:numId="10">
    <w:abstractNumId w:val="15"/>
  </w:num>
  <w:num w:numId="11">
    <w:abstractNumId w:val="26"/>
  </w:num>
  <w:num w:numId="12">
    <w:abstractNumId w:val="19"/>
  </w:num>
  <w:num w:numId="13">
    <w:abstractNumId w:val="20"/>
  </w:num>
  <w:num w:numId="14">
    <w:abstractNumId w:val="10"/>
  </w:num>
  <w:num w:numId="15">
    <w:abstractNumId w:val="9"/>
  </w:num>
  <w:num w:numId="16">
    <w:abstractNumId w:val="6"/>
  </w:num>
  <w:num w:numId="17">
    <w:abstractNumId w:val="1"/>
  </w:num>
  <w:num w:numId="18">
    <w:abstractNumId w:val="25"/>
  </w:num>
  <w:num w:numId="19">
    <w:abstractNumId w:val="24"/>
  </w:num>
  <w:num w:numId="20">
    <w:abstractNumId w:val="17"/>
  </w:num>
  <w:num w:numId="21">
    <w:abstractNumId w:val="4"/>
  </w:num>
  <w:num w:numId="22">
    <w:abstractNumId w:val="23"/>
  </w:num>
  <w:num w:numId="23">
    <w:abstractNumId w:val="5"/>
  </w:num>
  <w:num w:numId="24">
    <w:abstractNumId w:val="29"/>
  </w:num>
  <w:num w:numId="25">
    <w:abstractNumId w:val="28"/>
  </w:num>
  <w:num w:numId="26">
    <w:abstractNumId w:val="21"/>
  </w:num>
  <w:num w:numId="27">
    <w:abstractNumId w:val="27"/>
  </w:num>
  <w:num w:numId="28">
    <w:abstractNumId w:val="12"/>
  </w:num>
  <w:num w:numId="29">
    <w:abstractNumId w:val="30"/>
  </w:num>
  <w:num w:numId="30">
    <w:abstractNumId w:val="7"/>
  </w:num>
  <w:num w:numId="31">
    <w:abstractNumId w:val="13"/>
  </w:num>
  <w:num w:numId="3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F"/>
    <w:rsid w:val="00021DD9"/>
    <w:rsid w:val="000247CC"/>
    <w:rsid w:val="00045009"/>
    <w:rsid w:val="00065118"/>
    <w:rsid w:val="00066D3F"/>
    <w:rsid w:val="0006798F"/>
    <w:rsid w:val="000910F9"/>
    <w:rsid w:val="000A4269"/>
    <w:rsid w:val="000B4F1D"/>
    <w:rsid w:val="000C1085"/>
    <w:rsid w:val="000D137C"/>
    <w:rsid w:val="000D6960"/>
    <w:rsid w:val="00101FAB"/>
    <w:rsid w:val="0010552E"/>
    <w:rsid w:val="001123B4"/>
    <w:rsid w:val="001137A7"/>
    <w:rsid w:val="001267C9"/>
    <w:rsid w:val="00156466"/>
    <w:rsid w:val="0016034F"/>
    <w:rsid w:val="00160C83"/>
    <w:rsid w:val="0016494D"/>
    <w:rsid w:val="0017102A"/>
    <w:rsid w:val="00174266"/>
    <w:rsid w:val="00175007"/>
    <w:rsid w:val="001964CA"/>
    <w:rsid w:val="001A7D47"/>
    <w:rsid w:val="001B2420"/>
    <w:rsid w:val="001E1236"/>
    <w:rsid w:val="001E1A34"/>
    <w:rsid w:val="001F6BF3"/>
    <w:rsid w:val="00202B74"/>
    <w:rsid w:val="00216886"/>
    <w:rsid w:val="00224B63"/>
    <w:rsid w:val="0024379F"/>
    <w:rsid w:val="00245E90"/>
    <w:rsid w:val="00253DB5"/>
    <w:rsid w:val="002547FB"/>
    <w:rsid w:val="002620D5"/>
    <w:rsid w:val="0027490C"/>
    <w:rsid w:val="00284DCB"/>
    <w:rsid w:val="00285BEF"/>
    <w:rsid w:val="00294E59"/>
    <w:rsid w:val="00295E22"/>
    <w:rsid w:val="00297B9C"/>
    <w:rsid w:val="002A3544"/>
    <w:rsid w:val="002C162A"/>
    <w:rsid w:val="002C249E"/>
    <w:rsid w:val="002C6FFA"/>
    <w:rsid w:val="002D3A85"/>
    <w:rsid w:val="002F4711"/>
    <w:rsid w:val="00312E00"/>
    <w:rsid w:val="00313531"/>
    <w:rsid w:val="00332036"/>
    <w:rsid w:val="00334593"/>
    <w:rsid w:val="0035327A"/>
    <w:rsid w:val="0035771B"/>
    <w:rsid w:val="00357B01"/>
    <w:rsid w:val="00364142"/>
    <w:rsid w:val="00390B8B"/>
    <w:rsid w:val="00392E40"/>
    <w:rsid w:val="003B49F1"/>
    <w:rsid w:val="003D1C23"/>
    <w:rsid w:val="004107A7"/>
    <w:rsid w:val="004316B5"/>
    <w:rsid w:val="00434C8D"/>
    <w:rsid w:val="00442F24"/>
    <w:rsid w:val="00452D38"/>
    <w:rsid w:val="00471B65"/>
    <w:rsid w:val="00490540"/>
    <w:rsid w:val="00494B38"/>
    <w:rsid w:val="00496C8D"/>
    <w:rsid w:val="004A7F48"/>
    <w:rsid w:val="004C19BF"/>
    <w:rsid w:val="004D24BA"/>
    <w:rsid w:val="00506611"/>
    <w:rsid w:val="0052028F"/>
    <w:rsid w:val="005279AB"/>
    <w:rsid w:val="00533839"/>
    <w:rsid w:val="00541118"/>
    <w:rsid w:val="00543A90"/>
    <w:rsid w:val="00544A82"/>
    <w:rsid w:val="0054583B"/>
    <w:rsid w:val="00546DBE"/>
    <w:rsid w:val="00574BA8"/>
    <w:rsid w:val="005828A4"/>
    <w:rsid w:val="005879E7"/>
    <w:rsid w:val="00595271"/>
    <w:rsid w:val="005C1D00"/>
    <w:rsid w:val="005C5153"/>
    <w:rsid w:val="00602C6C"/>
    <w:rsid w:val="006047BD"/>
    <w:rsid w:val="006061AB"/>
    <w:rsid w:val="006222E0"/>
    <w:rsid w:val="00643AEE"/>
    <w:rsid w:val="00654D78"/>
    <w:rsid w:val="00675229"/>
    <w:rsid w:val="00684842"/>
    <w:rsid w:val="00685D70"/>
    <w:rsid w:val="006A260E"/>
    <w:rsid w:val="006B1A8E"/>
    <w:rsid w:val="006B38F6"/>
    <w:rsid w:val="006C0160"/>
    <w:rsid w:val="006D2811"/>
    <w:rsid w:val="006E6F1A"/>
    <w:rsid w:val="006F0ABA"/>
    <w:rsid w:val="00722D2D"/>
    <w:rsid w:val="007234F2"/>
    <w:rsid w:val="00723795"/>
    <w:rsid w:val="00724C94"/>
    <w:rsid w:val="007272C3"/>
    <w:rsid w:val="00735461"/>
    <w:rsid w:val="007B1C77"/>
    <w:rsid w:val="007C0D51"/>
    <w:rsid w:val="007C46DF"/>
    <w:rsid w:val="007C73D6"/>
    <w:rsid w:val="007D00B1"/>
    <w:rsid w:val="007D6F71"/>
    <w:rsid w:val="007E7D47"/>
    <w:rsid w:val="00824E6B"/>
    <w:rsid w:val="008339D9"/>
    <w:rsid w:val="008373E1"/>
    <w:rsid w:val="00846BAC"/>
    <w:rsid w:val="00850696"/>
    <w:rsid w:val="008553FF"/>
    <w:rsid w:val="008659CA"/>
    <w:rsid w:val="00877DA0"/>
    <w:rsid w:val="00891B48"/>
    <w:rsid w:val="00895526"/>
    <w:rsid w:val="008965AD"/>
    <w:rsid w:val="0089722A"/>
    <w:rsid w:val="008A4882"/>
    <w:rsid w:val="008B1B8C"/>
    <w:rsid w:val="008B2BB5"/>
    <w:rsid w:val="008C0151"/>
    <w:rsid w:val="008D61EE"/>
    <w:rsid w:val="008D6354"/>
    <w:rsid w:val="008E0B84"/>
    <w:rsid w:val="008E3BD8"/>
    <w:rsid w:val="008E784A"/>
    <w:rsid w:val="00901F73"/>
    <w:rsid w:val="00905E6D"/>
    <w:rsid w:val="009141E9"/>
    <w:rsid w:val="009448DA"/>
    <w:rsid w:val="0094517F"/>
    <w:rsid w:val="00945497"/>
    <w:rsid w:val="00947810"/>
    <w:rsid w:val="00953378"/>
    <w:rsid w:val="009613C9"/>
    <w:rsid w:val="009613CE"/>
    <w:rsid w:val="009631BA"/>
    <w:rsid w:val="009646E7"/>
    <w:rsid w:val="00975BEC"/>
    <w:rsid w:val="00977295"/>
    <w:rsid w:val="009831FF"/>
    <w:rsid w:val="00995CC7"/>
    <w:rsid w:val="0099655E"/>
    <w:rsid w:val="009B2ED4"/>
    <w:rsid w:val="009B59F3"/>
    <w:rsid w:val="009D5336"/>
    <w:rsid w:val="009E247F"/>
    <w:rsid w:val="009E27E7"/>
    <w:rsid w:val="009E5E90"/>
    <w:rsid w:val="009F1F6C"/>
    <w:rsid w:val="009F6640"/>
    <w:rsid w:val="00A40EBD"/>
    <w:rsid w:val="00A545B2"/>
    <w:rsid w:val="00A54BB1"/>
    <w:rsid w:val="00A60125"/>
    <w:rsid w:val="00A6371C"/>
    <w:rsid w:val="00A6432C"/>
    <w:rsid w:val="00A90CD4"/>
    <w:rsid w:val="00AA2B49"/>
    <w:rsid w:val="00AB71D4"/>
    <w:rsid w:val="00AC30FA"/>
    <w:rsid w:val="00AC533F"/>
    <w:rsid w:val="00AD2CFB"/>
    <w:rsid w:val="00AF101A"/>
    <w:rsid w:val="00AF59F1"/>
    <w:rsid w:val="00B0276D"/>
    <w:rsid w:val="00B047E0"/>
    <w:rsid w:val="00B04C04"/>
    <w:rsid w:val="00B0529C"/>
    <w:rsid w:val="00B063BA"/>
    <w:rsid w:val="00B11901"/>
    <w:rsid w:val="00B14099"/>
    <w:rsid w:val="00B842EC"/>
    <w:rsid w:val="00BA4D89"/>
    <w:rsid w:val="00BA728B"/>
    <w:rsid w:val="00BD38E8"/>
    <w:rsid w:val="00BE5EA2"/>
    <w:rsid w:val="00BF33B1"/>
    <w:rsid w:val="00BF5C99"/>
    <w:rsid w:val="00C04958"/>
    <w:rsid w:val="00C114E1"/>
    <w:rsid w:val="00C11D9D"/>
    <w:rsid w:val="00C30FAC"/>
    <w:rsid w:val="00C31D88"/>
    <w:rsid w:val="00C40775"/>
    <w:rsid w:val="00C40E0E"/>
    <w:rsid w:val="00C45AD7"/>
    <w:rsid w:val="00C57D79"/>
    <w:rsid w:val="00C629C1"/>
    <w:rsid w:val="00C651B4"/>
    <w:rsid w:val="00C679DB"/>
    <w:rsid w:val="00C71290"/>
    <w:rsid w:val="00C7641E"/>
    <w:rsid w:val="00CA3AF0"/>
    <w:rsid w:val="00CA5471"/>
    <w:rsid w:val="00CA7718"/>
    <w:rsid w:val="00CC692A"/>
    <w:rsid w:val="00CC6CA0"/>
    <w:rsid w:val="00CD5059"/>
    <w:rsid w:val="00CE60B0"/>
    <w:rsid w:val="00D0015B"/>
    <w:rsid w:val="00D0523F"/>
    <w:rsid w:val="00D211EE"/>
    <w:rsid w:val="00D33A5F"/>
    <w:rsid w:val="00D56686"/>
    <w:rsid w:val="00D61884"/>
    <w:rsid w:val="00D722CF"/>
    <w:rsid w:val="00D831DC"/>
    <w:rsid w:val="00D84460"/>
    <w:rsid w:val="00D905E7"/>
    <w:rsid w:val="00DC4C21"/>
    <w:rsid w:val="00DD3B87"/>
    <w:rsid w:val="00DD4CC0"/>
    <w:rsid w:val="00E05B46"/>
    <w:rsid w:val="00E1098A"/>
    <w:rsid w:val="00E21BB8"/>
    <w:rsid w:val="00E22F55"/>
    <w:rsid w:val="00E26BC1"/>
    <w:rsid w:val="00E313F6"/>
    <w:rsid w:val="00E34693"/>
    <w:rsid w:val="00E41B2E"/>
    <w:rsid w:val="00E420FB"/>
    <w:rsid w:val="00E52C7A"/>
    <w:rsid w:val="00E6748F"/>
    <w:rsid w:val="00E96E09"/>
    <w:rsid w:val="00EB133B"/>
    <w:rsid w:val="00EB7001"/>
    <w:rsid w:val="00EC0D37"/>
    <w:rsid w:val="00EC218C"/>
    <w:rsid w:val="00EC769F"/>
    <w:rsid w:val="00ED3D71"/>
    <w:rsid w:val="00EE4602"/>
    <w:rsid w:val="00EF0BFE"/>
    <w:rsid w:val="00EF1F7D"/>
    <w:rsid w:val="00EF3F71"/>
    <w:rsid w:val="00F02CE9"/>
    <w:rsid w:val="00F109E3"/>
    <w:rsid w:val="00F30724"/>
    <w:rsid w:val="00F33E79"/>
    <w:rsid w:val="00F3523A"/>
    <w:rsid w:val="00F35809"/>
    <w:rsid w:val="00F5418C"/>
    <w:rsid w:val="00F56161"/>
    <w:rsid w:val="00F757CE"/>
    <w:rsid w:val="00F87232"/>
    <w:rsid w:val="00F93F6B"/>
    <w:rsid w:val="00FD4575"/>
    <w:rsid w:val="00FD65C8"/>
    <w:rsid w:val="00FE520D"/>
    <w:rsid w:val="00FE731D"/>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8410C60"/>
  <w15:chartTrackingRefBased/>
  <w15:docId w15:val="{E9DD4AE1-C8EC-459F-981F-BC12D5A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79F"/>
    <w:pPr>
      <w:tabs>
        <w:tab w:val="center" w:pos="8364"/>
        <w:tab w:val="right" w:pos="9360"/>
      </w:tabs>
      <w:spacing w:after="0" w:line="240" w:lineRule="auto"/>
    </w:pPr>
    <w:rPr>
      <w:lang w:val="nl-NL"/>
    </w:rPr>
  </w:style>
  <w:style w:type="paragraph" w:styleId="Kop1">
    <w:name w:val="heading 1"/>
    <w:basedOn w:val="Standaard"/>
    <w:next w:val="Standaard"/>
    <w:link w:val="Kop1Char"/>
    <w:uiPriority w:val="9"/>
    <w:qFormat/>
    <w:rsid w:val="00977295"/>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977295"/>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77295"/>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379F"/>
    <w:pPr>
      <w:tabs>
        <w:tab w:val="center" w:pos="4680"/>
      </w:tabs>
    </w:pPr>
  </w:style>
  <w:style w:type="character" w:customStyle="1" w:styleId="KoptekstChar">
    <w:name w:val="Koptekst Char"/>
    <w:basedOn w:val="Standaardalinea-lettertype"/>
    <w:link w:val="Koptekst"/>
    <w:uiPriority w:val="99"/>
    <w:rsid w:val="0024379F"/>
  </w:style>
  <w:style w:type="paragraph" w:styleId="Voettekst">
    <w:name w:val="footer"/>
    <w:basedOn w:val="Standaard"/>
    <w:link w:val="VoettekstChar"/>
    <w:uiPriority w:val="99"/>
    <w:unhideWhenUsed/>
    <w:rsid w:val="0024379F"/>
    <w:pPr>
      <w:tabs>
        <w:tab w:val="center" w:pos="4680"/>
      </w:tabs>
    </w:pPr>
  </w:style>
  <w:style w:type="character" w:customStyle="1" w:styleId="VoettekstChar">
    <w:name w:val="Voettekst Char"/>
    <w:basedOn w:val="Standaardalinea-lettertype"/>
    <w:link w:val="Voettekst"/>
    <w:uiPriority w:val="99"/>
    <w:rsid w:val="0024379F"/>
  </w:style>
  <w:style w:type="character" w:customStyle="1" w:styleId="Kop1Char">
    <w:name w:val="Kop 1 Char"/>
    <w:basedOn w:val="Standaardalinea-lettertype"/>
    <w:link w:val="Kop1"/>
    <w:uiPriority w:val="9"/>
    <w:rsid w:val="00977295"/>
    <w:rPr>
      <w:rFonts w:eastAsiaTheme="majorEastAsia" w:cstheme="majorBidi"/>
      <w:b/>
      <w:color w:val="000000" w:themeColor="text1"/>
      <w:sz w:val="28"/>
      <w:szCs w:val="32"/>
      <w:lang w:val="nl-NL"/>
    </w:rPr>
  </w:style>
  <w:style w:type="character" w:customStyle="1" w:styleId="Kop2Char">
    <w:name w:val="Kop 2 Char"/>
    <w:basedOn w:val="Standaardalinea-lettertype"/>
    <w:link w:val="Kop2"/>
    <w:uiPriority w:val="9"/>
    <w:rsid w:val="00977295"/>
    <w:rPr>
      <w:rFonts w:eastAsiaTheme="majorEastAsia" w:cstheme="majorBidi"/>
      <w:b/>
      <w:szCs w:val="26"/>
      <w:lang w:val="nl-NL"/>
    </w:rPr>
  </w:style>
  <w:style w:type="character" w:customStyle="1" w:styleId="Kop3Char">
    <w:name w:val="Kop 3 Char"/>
    <w:basedOn w:val="Standaardalinea-lettertype"/>
    <w:link w:val="Kop3"/>
    <w:uiPriority w:val="9"/>
    <w:rsid w:val="00977295"/>
    <w:rPr>
      <w:rFonts w:eastAsiaTheme="majorEastAsia" w:cstheme="majorBidi"/>
      <w:szCs w:val="24"/>
      <w:lang w:val="nl-NL"/>
    </w:rPr>
  </w:style>
  <w:style w:type="character" w:styleId="Hyperlink">
    <w:name w:val="Hyperlink"/>
    <w:basedOn w:val="Standaardalinea-lettertype"/>
    <w:uiPriority w:val="99"/>
    <w:unhideWhenUsed/>
    <w:rsid w:val="009631BA"/>
    <w:rPr>
      <w:color w:val="0563C1" w:themeColor="hyperlink"/>
      <w:u w:val="single"/>
    </w:rPr>
  </w:style>
  <w:style w:type="character" w:styleId="Onopgelostemelding">
    <w:name w:val="Unresolved Mention"/>
    <w:basedOn w:val="Standaardalinea-lettertype"/>
    <w:uiPriority w:val="99"/>
    <w:semiHidden/>
    <w:unhideWhenUsed/>
    <w:rsid w:val="009631BA"/>
    <w:rPr>
      <w:color w:val="808080"/>
      <w:shd w:val="clear" w:color="auto" w:fill="E6E6E6"/>
    </w:rPr>
  </w:style>
  <w:style w:type="paragraph" w:styleId="Lijstalinea">
    <w:name w:val="List Paragraph"/>
    <w:basedOn w:val="Standaard"/>
    <w:uiPriority w:val="34"/>
    <w:qFormat/>
    <w:rsid w:val="00574BA8"/>
    <w:pPr>
      <w:ind w:left="720"/>
      <w:contextualSpacing/>
    </w:pPr>
  </w:style>
  <w:style w:type="table" w:styleId="Tabelraster">
    <w:name w:val="Table Grid"/>
    <w:basedOn w:val="Standaardtabel"/>
    <w:uiPriority w:val="39"/>
    <w:rsid w:val="00A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55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526"/>
    <w:rPr>
      <w:rFonts w:ascii="Segoe UI" w:hAnsi="Segoe UI" w:cs="Segoe UI"/>
      <w:sz w:val="18"/>
      <w:szCs w:val="18"/>
      <w:lang w:val="nl-NL"/>
    </w:rPr>
  </w:style>
  <w:style w:type="table" w:styleId="Onopgemaaktetabel3">
    <w:name w:val="Plain Table 3"/>
    <w:basedOn w:val="Standaardtabel"/>
    <w:uiPriority w:val="43"/>
    <w:rsid w:val="00D33A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1">
    <w:name w:val="Grid Table 3 Accent 1"/>
    <w:basedOn w:val="Standaardtabel"/>
    <w:uiPriority w:val="48"/>
    <w:rsid w:val="00D33A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alweb">
    <w:name w:val="Normal (Web)"/>
    <w:basedOn w:val="Standaard"/>
    <w:uiPriority w:val="99"/>
    <w:semiHidden/>
    <w:unhideWhenUsed/>
    <w:rsid w:val="00C114E1"/>
    <w:pPr>
      <w:tabs>
        <w:tab w:val="clear" w:pos="8364"/>
        <w:tab w:val="clear" w:pos="9360"/>
      </w:tabs>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7317">
      <w:bodyDiv w:val="1"/>
      <w:marLeft w:val="0"/>
      <w:marRight w:val="0"/>
      <w:marTop w:val="0"/>
      <w:marBottom w:val="0"/>
      <w:divBdr>
        <w:top w:val="none" w:sz="0" w:space="0" w:color="auto"/>
        <w:left w:val="none" w:sz="0" w:space="0" w:color="auto"/>
        <w:bottom w:val="none" w:sz="0" w:space="0" w:color="auto"/>
        <w:right w:val="none" w:sz="0" w:space="0" w:color="auto"/>
      </w:divBdr>
    </w:div>
    <w:div w:id="276832746">
      <w:bodyDiv w:val="1"/>
      <w:marLeft w:val="0"/>
      <w:marRight w:val="0"/>
      <w:marTop w:val="0"/>
      <w:marBottom w:val="0"/>
      <w:divBdr>
        <w:top w:val="none" w:sz="0" w:space="0" w:color="auto"/>
        <w:left w:val="none" w:sz="0" w:space="0" w:color="auto"/>
        <w:bottom w:val="none" w:sz="0" w:space="0" w:color="auto"/>
        <w:right w:val="none" w:sz="0" w:space="0" w:color="auto"/>
      </w:divBdr>
    </w:div>
    <w:div w:id="1142581998">
      <w:bodyDiv w:val="1"/>
      <w:marLeft w:val="0"/>
      <w:marRight w:val="0"/>
      <w:marTop w:val="0"/>
      <w:marBottom w:val="0"/>
      <w:divBdr>
        <w:top w:val="none" w:sz="0" w:space="0" w:color="auto"/>
        <w:left w:val="none" w:sz="0" w:space="0" w:color="auto"/>
        <w:bottom w:val="none" w:sz="0" w:space="0" w:color="auto"/>
        <w:right w:val="none" w:sz="0" w:space="0" w:color="auto"/>
      </w:divBdr>
    </w:div>
    <w:div w:id="1202287796">
      <w:bodyDiv w:val="1"/>
      <w:marLeft w:val="0"/>
      <w:marRight w:val="0"/>
      <w:marTop w:val="0"/>
      <w:marBottom w:val="0"/>
      <w:divBdr>
        <w:top w:val="none" w:sz="0" w:space="0" w:color="auto"/>
        <w:left w:val="none" w:sz="0" w:space="0" w:color="auto"/>
        <w:bottom w:val="none" w:sz="0" w:space="0" w:color="auto"/>
        <w:right w:val="none" w:sz="0" w:space="0" w:color="auto"/>
      </w:divBdr>
    </w:div>
    <w:div w:id="1355350697">
      <w:bodyDiv w:val="1"/>
      <w:marLeft w:val="0"/>
      <w:marRight w:val="0"/>
      <w:marTop w:val="0"/>
      <w:marBottom w:val="0"/>
      <w:divBdr>
        <w:top w:val="none" w:sz="0" w:space="0" w:color="auto"/>
        <w:left w:val="none" w:sz="0" w:space="0" w:color="auto"/>
        <w:bottom w:val="none" w:sz="0" w:space="0" w:color="auto"/>
        <w:right w:val="none" w:sz="0" w:space="0" w:color="auto"/>
      </w:divBdr>
    </w:div>
    <w:div w:id="1654986621">
      <w:bodyDiv w:val="1"/>
      <w:marLeft w:val="0"/>
      <w:marRight w:val="0"/>
      <w:marTop w:val="0"/>
      <w:marBottom w:val="0"/>
      <w:divBdr>
        <w:top w:val="none" w:sz="0" w:space="0" w:color="auto"/>
        <w:left w:val="none" w:sz="0" w:space="0" w:color="auto"/>
        <w:bottom w:val="none" w:sz="0" w:space="0" w:color="auto"/>
        <w:right w:val="none" w:sz="0" w:space="0" w:color="auto"/>
      </w:divBdr>
    </w:div>
    <w:div w:id="17430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77038-A263-4654-9B9E-8F0660585CC2}">
  <ds:schemaRefs>
    <ds:schemaRef ds:uri="http://schemas.openxmlformats.org/officeDocument/2006/bibliography"/>
  </ds:schemaRefs>
</ds:datastoreItem>
</file>

<file path=customXml/itemProps2.xml><?xml version="1.0" encoding="utf-8"?>
<ds:datastoreItem xmlns:ds="http://schemas.openxmlformats.org/officeDocument/2006/customXml" ds:itemID="{034F6A3C-0D19-40AE-A716-45A5A8E82FE9}"/>
</file>

<file path=customXml/itemProps3.xml><?xml version="1.0" encoding="utf-8"?>
<ds:datastoreItem xmlns:ds="http://schemas.openxmlformats.org/officeDocument/2006/customXml" ds:itemID="{4E5676F0-D4DA-461E-BEE5-4459D7ED78A4}"/>
</file>

<file path=customXml/itemProps4.xml><?xml version="1.0" encoding="utf-8"?>
<ds:datastoreItem xmlns:ds="http://schemas.openxmlformats.org/officeDocument/2006/customXml" ds:itemID="{0B4455A7-1343-499F-A021-02CF6FE55987}"/>
</file>

<file path=docProps/app.xml><?xml version="1.0" encoding="utf-8"?>
<Properties xmlns="http://schemas.openxmlformats.org/officeDocument/2006/extended-properties" xmlns:vt="http://schemas.openxmlformats.org/officeDocument/2006/docPropsVTypes">
  <Template>Normal</Template>
  <TotalTime>149</TotalTime>
  <Pages>2</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Kraaijeveld</dc:creator>
  <cp:keywords/>
  <dc:description/>
  <cp:lastModifiedBy>Marjolein Kraaijeveld</cp:lastModifiedBy>
  <cp:revision>4</cp:revision>
  <cp:lastPrinted>2019-11-06T14:52:00Z</cp:lastPrinted>
  <dcterms:created xsi:type="dcterms:W3CDTF">2020-12-03T07:26:00Z</dcterms:created>
  <dcterms:modified xsi:type="dcterms:W3CDTF">2020-12-03T10:53:00Z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1046000</vt:r8>
  </property>
</Properties>
</file>