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E02C" w14:textId="6D115B44" w:rsidR="00AD2CFB" w:rsidRPr="008A183D" w:rsidRDefault="008A183D" w:rsidP="007D6F71">
      <w:pPr>
        <w:pStyle w:val="Kop1"/>
        <w:rPr>
          <w:sz w:val="24"/>
          <w:szCs w:val="24"/>
        </w:rPr>
      </w:pPr>
      <w:r w:rsidRPr="008A183D">
        <w:rPr>
          <w:noProof/>
          <w:sz w:val="24"/>
          <w:szCs w:val="24"/>
        </w:rPr>
        <w:drawing>
          <wp:anchor distT="0" distB="0" distL="114300" distR="114300" simplePos="0" relativeHeight="251659264" behindDoc="1" locked="0" layoutInCell="1" allowOverlap="1" wp14:anchorId="2EF02484" wp14:editId="4D8DAE96">
            <wp:simplePos x="0" y="0"/>
            <wp:positionH relativeFrom="margin">
              <wp:align>right</wp:align>
            </wp:positionH>
            <wp:positionV relativeFrom="paragraph">
              <wp:posOffset>158115</wp:posOffset>
            </wp:positionV>
            <wp:extent cx="3209290" cy="1076960"/>
            <wp:effectExtent l="0" t="0" r="0" b="8890"/>
            <wp:wrapTight wrapText="bothSides">
              <wp:wrapPolygon edited="0">
                <wp:start x="0" y="0"/>
                <wp:lineTo x="0" y="21396"/>
                <wp:lineTo x="21412" y="21396"/>
                <wp:lineTo x="2141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09290" cy="1076960"/>
                    </a:xfrm>
                    <a:prstGeom prst="rect">
                      <a:avLst/>
                    </a:prstGeom>
                  </pic:spPr>
                </pic:pic>
              </a:graphicData>
            </a:graphic>
            <wp14:sizeRelH relativeFrom="margin">
              <wp14:pctWidth>0</wp14:pctWidth>
            </wp14:sizeRelH>
            <wp14:sizeRelV relativeFrom="margin">
              <wp14:pctHeight>0</wp14:pctHeight>
            </wp14:sizeRelV>
          </wp:anchor>
        </w:drawing>
      </w:r>
      <w:r w:rsidR="00E05B46" w:rsidRPr="008A183D">
        <w:rPr>
          <w:sz w:val="24"/>
          <w:szCs w:val="24"/>
        </w:rPr>
        <w:t xml:space="preserve">Waarom deze </w:t>
      </w:r>
      <w:proofErr w:type="spellStart"/>
      <w:r w:rsidR="00E05B46" w:rsidRPr="008A183D">
        <w:rPr>
          <w:sz w:val="24"/>
          <w:szCs w:val="24"/>
        </w:rPr>
        <w:t>toolb</w:t>
      </w:r>
      <w:bookmarkStart w:id="0" w:name="_GoBack"/>
      <w:bookmarkEnd w:id="0"/>
      <w:r w:rsidR="00E05B46" w:rsidRPr="008A183D">
        <w:rPr>
          <w:sz w:val="24"/>
          <w:szCs w:val="24"/>
        </w:rPr>
        <w:t>ox</w:t>
      </w:r>
      <w:proofErr w:type="spellEnd"/>
      <w:r w:rsidR="00E05B46" w:rsidRPr="008A183D">
        <w:rPr>
          <w:sz w:val="24"/>
          <w:szCs w:val="24"/>
        </w:rPr>
        <w:t xml:space="preserve">? </w:t>
      </w:r>
    </w:p>
    <w:p w14:paraId="2E34E328" w14:textId="43AF65C7" w:rsidR="007E5B14" w:rsidRPr="008A183D" w:rsidRDefault="007E5B14" w:rsidP="007E5B14">
      <w:r w:rsidRPr="008A183D">
        <w:t xml:space="preserve">Deze </w:t>
      </w:r>
      <w:proofErr w:type="spellStart"/>
      <w:r w:rsidRPr="008A183D">
        <w:t>toolbox</w:t>
      </w:r>
      <w:proofErr w:type="spellEnd"/>
      <w:r w:rsidRPr="008A183D">
        <w:t xml:space="preserve"> wordt georganiseerd op verzoek van de Overlegcommissie, waarvoor bedankt!</w:t>
      </w:r>
    </w:p>
    <w:p w14:paraId="3D32DDFA" w14:textId="2E82AD6F" w:rsidR="008E3BD8" w:rsidRPr="008A183D" w:rsidRDefault="008E3BD8" w:rsidP="008E3BD8"/>
    <w:p w14:paraId="54A79163" w14:textId="4E21CA73" w:rsidR="007E5B14" w:rsidRPr="008A183D" w:rsidRDefault="007E5B14" w:rsidP="007E5B14">
      <w:pPr>
        <w:pStyle w:val="Kop1"/>
        <w:rPr>
          <w:sz w:val="24"/>
          <w:szCs w:val="24"/>
        </w:rPr>
      </w:pPr>
      <w:r w:rsidRPr="008A183D">
        <w:rPr>
          <w:sz w:val="24"/>
          <w:szCs w:val="24"/>
        </w:rPr>
        <w:t>Grootste gevaren in ons werk</w:t>
      </w:r>
    </w:p>
    <w:p w14:paraId="01607D64" w14:textId="2BB61186" w:rsidR="007E5B14" w:rsidRPr="008A183D" w:rsidRDefault="007E5B14" w:rsidP="007E5B14">
      <w:pPr>
        <w:pStyle w:val="Lijstalinea"/>
        <w:numPr>
          <w:ilvl w:val="0"/>
          <w:numId w:val="23"/>
        </w:numPr>
      </w:pPr>
      <w:r w:rsidRPr="008A183D">
        <w:t>Gewenning: dat doen we altijd zo dus dat komt wel goed</w:t>
      </w:r>
    </w:p>
    <w:p w14:paraId="044C20D0" w14:textId="7FFE4AEE" w:rsidR="007E5B14" w:rsidRPr="008A183D" w:rsidRDefault="007E5B14" w:rsidP="007E5B14">
      <w:pPr>
        <w:pStyle w:val="Lijstalinea"/>
        <w:numPr>
          <w:ilvl w:val="0"/>
          <w:numId w:val="23"/>
        </w:numPr>
      </w:pPr>
      <w:r w:rsidRPr="008A183D">
        <w:t>Routine: niet meer opletten omdat je een handeling vaak doet</w:t>
      </w:r>
    </w:p>
    <w:p w14:paraId="4733F0C9" w14:textId="429C928B" w:rsidR="008E3BD8" w:rsidRPr="008A183D" w:rsidRDefault="007E5B14" w:rsidP="007E5B14">
      <w:pPr>
        <w:pStyle w:val="Lijstalinea"/>
        <w:numPr>
          <w:ilvl w:val="0"/>
          <w:numId w:val="23"/>
        </w:numPr>
        <w:rPr>
          <w:b/>
          <w:bCs/>
        </w:rPr>
      </w:pPr>
      <w:r w:rsidRPr="008A183D">
        <w:rPr>
          <w:b/>
          <w:bCs/>
        </w:rPr>
        <w:t>Aannemen dat een ander je gezien heeft</w:t>
      </w:r>
    </w:p>
    <w:p w14:paraId="615595B1" w14:textId="25929E43" w:rsidR="007E5B14" w:rsidRPr="008A183D" w:rsidRDefault="007E5B14" w:rsidP="007E5B14">
      <w:r w:rsidRPr="008A183D">
        <w:br/>
        <w:t xml:space="preserve">Vooral de laatste is erg gevaarlijk bij het werken rondom groot materieel. De chauffeurs en machinisten moeten al zodanig veel in de gaten houden dat het heel veel scheelt als je ervoor zorgt dat je op een verantwoorde manier aan het werk bent rond de vrachtwagen of machine. </w:t>
      </w:r>
    </w:p>
    <w:p w14:paraId="17996AD4" w14:textId="38E37D3A" w:rsidR="007E5B14" w:rsidRPr="008A183D" w:rsidRDefault="008A183D" w:rsidP="008A183D">
      <w:pPr>
        <w:pStyle w:val="Kop1"/>
        <w:rPr>
          <w:sz w:val="24"/>
          <w:szCs w:val="24"/>
        </w:rPr>
      </w:pPr>
      <w:r w:rsidRPr="008A183D">
        <w:rPr>
          <w:sz w:val="24"/>
          <w:szCs w:val="24"/>
        </w:rPr>
        <w:t xml:space="preserve">Waar moet je allemaal rekening mee houden? Dit geld voor iedereen! </w:t>
      </w:r>
    </w:p>
    <w:p w14:paraId="094B373C" w14:textId="36E5B744" w:rsidR="008A183D" w:rsidRPr="008A183D" w:rsidRDefault="008A183D" w:rsidP="008A183D">
      <w:pPr>
        <w:pStyle w:val="Lijstalinea"/>
        <w:numPr>
          <w:ilvl w:val="0"/>
          <w:numId w:val="24"/>
        </w:numPr>
      </w:pPr>
      <w:r w:rsidRPr="008A183D">
        <w:t xml:space="preserve">Wees bewust van wie er om jou geen werkt en waar de machines zich bevinden </w:t>
      </w:r>
    </w:p>
    <w:p w14:paraId="25B48B3D" w14:textId="68FA14B9" w:rsidR="008A183D" w:rsidRPr="008A183D" w:rsidRDefault="008A183D" w:rsidP="008A183D">
      <w:pPr>
        <w:pStyle w:val="Lijstalinea"/>
        <w:numPr>
          <w:ilvl w:val="0"/>
          <w:numId w:val="24"/>
        </w:numPr>
      </w:pPr>
      <w:r w:rsidRPr="008A183D">
        <w:t>Wees bewust van wat iedereen aan het doen is op het werk. Ga niet in de weg lopen</w:t>
      </w:r>
    </w:p>
    <w:p w14:paraId="54250784" w14:textId="4EF36B8E" w:rsidR="008A183D" w:rsidRPr="008A183D" w:rsidRDefault="008A183D" w:rsidP="008A183D">
      <w:pPr>
        <w:pStyle w:val="Lijstalinea"/>
        <w:numPr>
          <w:ilvl w:val="0"/>
          <w:numId w:val="24"/>
        </w:numPr>
      </w:pPr>
      <w:r w:rsidRPr="008A183D">
        <w:t>Wees bewust van de bewegingen van de machines en eventuele draaicirkels</w:t>
      </w:r>
    </w:p>
    <w:p w14:paraId="6B720717" w14:textId="2AA15BE0" w:rsidR="008A183D" w:rsidRPr="008A183D" w:rsidRDefault="008A183D" w:rsidP="008A183D">
      <w:pPr>
        <w:pStyle w:val="Lijstalinea"/>
        <w:numPr>
          <w:ilvl w:val="0"/>
          <w:numId w:val="24"/>
        </w:numPr>
      </w:pPr>
      <w:r w:rsidRPr="008A183D">
        <w:t xml:space="preserve">Machinisten en chauffeurs: zorg ervoor dat de spiegels altijd goed afgesteld zijn. </w:t>
      </w:r>
    </w:p>
    <w:p w14:paraId="0B4E6264" w14:textId="3FFA9BC1" w:rsidR="008A183D" w:rsidRPr="008A183D" w:rsidRDefault="008A183D" w:rsidP="008A183D">
      <w:pPr>
        <w:pStyle w:val="Lijstalinea"/>
        <w:numPr>
          <w:ilvl w:val="0"/>
          <w:numId w:val="24"/>
        </w:numPr>
      </w:pPr>
      <w:r w:rsidRPr="008A183D">
        <w:t>Controleer of alle beveiligingssignalen werken</w:t>
      </w:r>
    </w:p>
    <w:p w14:paraId="0C361794" w14:textId="2EF7A8B5" w:rsidR="008A183D" w:rsidRPr="008A183D" w:rsidRDefault="008A183D" w:rsidP="008A183D">
      <w:pPr>
        <w:pStyle w:val="Lijstalinea"/>
        <w:numPr>
          <w:ilvl w:val="0"/>
          <w:numId w:val="24"/>
        </w:numPr>
      </w:pPr>
      <w:r w:rsidRPr="008A183D">
        <w:t>Zorg voor oogcontact met je collega’s</w:t>
      </w:r>
    </w:p>
    <w:p w14:paraId="6E0FEFAF" w14:textId="164538D1" w:rsidR="008A183D" w:rsidRPr="008A183D" w:rsidRDefault="008A183D" w:rsidP="008A183D">
      <w:pPr>
        <w:pStyle w:val="Lijstalinea"/>
        <w:numPr>
          <w:ilvl w:val="0"/>
          <w:numId w:val="24"/>
        </w:numPr>
        <w:rPr>
          <w:b/>
          <w:bCs/>
        </w:rPr>
      </w:pPr>
      <w:r w:rsidRPr="008A183D">
        <w:rPr>
          <w:b/>
          <w:bCs/>
        </w:rPr>
        <w:t>Laat je niet afleiden, zeker niet door bijvoorbeeld een smartphone</w:t>
      </w:r>
    </w:p>
    <w:p w14:paraId="01C98905" w14:textId="294F20A3" w:rsidR="008A183D" w:rsidRPr="008A183D" w:rsidRDefault="008A183D" w:rsidP="008A183D">
      <w:pPr>
        <w:pStyle w:val="Lijstalinea"/>
        <w:numPr>
          <w:ilvl w:val="0"/>
          <w:numId w:val="24"/>
        </w:numPr>
        <w:rPr>
          <w:b/>
          <w:bCs/>
        </w:rPr>
      </w:pPr>
      <w:r w:rsidRPr="008A183D">
        <w:rPr>
          <w:b/>
          <w:bCs/>
        </w:rPr>
        <w:t>Ga er nooit vanuit dat iemand jou heeft gezien!</w:t>
      </w:r>
    </w:p>
    <w:p w14:paraId="7E3BDD79" w14:textId="19BA2F84" w:rsidR="007C0D51" w:rsidRPr="008A183D" w:rsidRDefault="008A183D" w:rsidP="005075F6">
      <w:pPr>
        <w:pStyle w:val="Kop1"/>
        <w:rPr>
          <w:bCs/>
          <w:sz w:val="24"/>
          <w:szCs w:val="24"/>
        </w:rPr>
      </w:pPr>
      <w:r w:rsidRPr="008A183D">
        <w:rPr>
          <w:noProof/>
          <w:sz w:val="22"/>
          <w:szCs w:val="22"/>
        </w:rPr>
        <w:drawing>
          <wp:anchor distT="0" distB="0" distL="114300" distR="114300" simplePos="0" relativeHeight="251658240" behindDoc="1" locked="0" layoutInCell="1" allowOverlap="1" wp14:anchorId="1FD3C077" wp14:editId="0586F854">
            <wp:simplePos x="0" y="0"/>
            <wp:positionH relativeFrom="margin">
              <wp:posOffset>2634615</wp:posOffset>
            </wp:positionH>
            <wp:positionV relativeFrom="paragraph">
              <wp:posOffset>297815</wp:posOffset>
            </wp:positionV>
            <wp:extent cx="3309620" cy="2000250"/>
            <wp:effectExtent l="0" t="0" r="5080" b="0"/>
            <wp:wrapTight wrapText="bothSides">
              <wp:wrapPolygon edited="0">
                <wp:start x="0" y="0"/>
                <wp:lineTo x="0" y="21394"/>
                <wp:lineTo x="21509" y="21394"/>
                <wp:lineTo x="2150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9620" cy="2000250"/>
                    </a:xfrm>
                    <a:prstGeom prst="rect">
                      <a:avLst/>
                    </a:prstGeom>
                  </pic:spPr>
                </pic:pic>
              </a:graphicData>
            </a:graphic>
            <wp14:sizeRelH relativeFrom="margin">
              <wp14:pctWidth>0</wp14:pctWidth>
            </wp14:sizeRelH>
            <wp14:sizeRelV relativeFrom="margin">
              <wp14:pctHeight>0</wp14:pctHeight>
            </wp14:sizeRelV>
          </wp:anchor>
        </w:drawing>
      </w:r>
      <w:r w:rsidR="00724C94" w:rsidRPr="008A183D">
        <w:rPr>
          <w:sz w:val="24"/>
          <w:szCs w:val="24"/>
        </w:rPr>
        <w:t>B</w:t>
      </w:r>
      <w:r w:rsidR="007E7D47" w:rsidRPr="008A183D">
        <w:rPr>
          <w:sz w:val="24"/>
          <w:szCs w:val="24"/>
        </w:rPr>
        <w:t xml:space="preserve">ewust </w:t>
      </w:r>
      <w:r w:rsidR="005075F6" w:rsidRPr="008A183D">
        <w:rPr>
          <w:sz w:val="24"/>
          <w:szCs w:val="24"/>
        </w:rPr>
        <w:t>veilig</w:t>
      </w:r>
      <w:r w:rsidR="008659CA" w:rsidRPr="008A183D">
        <w:rPr>
          <w:bCs/>
          <w:sz w:val="24"/>
          <w:szCs w:val="24"/>
        </w:rPr>
        <w:t xml:space="preserve"> </w:t>
      </w:r>
    </w:p>
    <w:p w14:paraId="53C934AF" w14:textId="3980B55B" w:rsidR="008A183D" w:rsidRPr="008A183D" w:rsidRDefault="008A183D" w:rsidP="008A183D">
      <w:pPr>
        <w:rPr>
          <w:b/>
          <w:bCs/>
        </w:rPr>
      </w:pPr>
      <w:r w:rsidRPr="008A183D">
        <w:rPr>
          <w:b/>
          <w:bCs/>
        </w:rPr>
        <w:t>Let op elkaar, houdt rekening met elkaar. We zorgen er samen voor dat het werk gemaakt wordt, maar we zorgen er ook samen voor dat iedereen veilig thuis kan komen!</w:t>
      </w:r>
    </w:p>
    <w:p w14:paraId="677E1828" w14:textId="7AF6D1E2" w:rsidR="008A183D" w:rsidRPr="008A183D" w:rsidRDefault="008A183D" w:rsidP="008A183D">
      <w:pPr>
        <w:rPr>
          <w:b/>
          <w:bCs/>
        </w:rPr>
      </w:pPr>
    </w:p>
    <w:p w14:paraId="03B8A4C4" w14:textId="11C5CE5E" w:rsidR="008A183D" w:rsidRPr="008A183D" w:rsidRDefault="008A183D" w:rsidP="008A183D">
      <w:pPr>
        <w:rPr>
          <w:b/>
          <w:bCs/>
        </w:rPr>
      </w:pPr>
    </w:p>
    <w:p w14:paraId="328C84A3" w14:textId="268806B4" w:rsidR="008A183D" w:rsidRPr="008A183D" w:rsidRDefault="008A183D" w:rsidP="008A183D">
      <w:r>
        <w:t xml:space="preserve">Tip: op </w:t>
      </w:r>
      <w:proofErr w:type="spellStart"/>
      <w:r>
        <w:t>youtube</w:t>
      </w:r>
      <w:proofErr w:type="spellEnd"/>
      <w:r>
        <w:t xml:space="preserve"> staat </w:t>
      </w:r>
      <w:r w:rsidR="00C80DB6">
        <w:t xml:space="preserve">hierover </w:t>
      </w:r>
      <w:r>
        <w:t xml:space="preserve">een uitleg. Zoek op dode hoek Kraaijeveld en je komt bij ons filmpje over dode hoeken. </w:t>
      </w:r>
    </w:p>
    <w:sectPr w:rsidR="008A183D" w:rsidRPr="008A183D" w:rsidSect="005075F6">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CE67" w14:textId="77777777" w:rsidR="005828A4" w:rsidRDefault="005828A4" w:rsidP="0024379F">
      <w:r>
        <w:separator/>
      </w:r>
    </w:p>
  </w:endnote>
  <w:endnote w:type="continuationSeparator" w:id="0">
    <w:p w14:paraId="73AA159D" w14:textId="77777777" w:rsidR="005828A4" w:rsidRDefault="005828A4" w:rsidP="002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357404"/>
      <w:docPartObj>
        <w:docPartGallery w:val="Page Numbers (Bottom of Page)"/>
        <w:docPartUnique/>
      </w:docPartObj>
    </w:sdtPr>
    <w:sdtEndPr/>
    <w:sdtContent>
      <w:sdt>
        <w:sdtPr>
          <w:id w:val="-1769616900"/>
          <w:docPartObj>
            <w:docPartGallery w:val="Page Numbers (Top of Page)"/>
            <w:docPartUnique/>
          </w:docPartObj>
        </w:sdtPr>
        <w:sdtEndPr/>
        <w:sdtContent>
          <w:p w14:paraId="31201D96" w14:textId="77777777" w:rsidR="0024379F" w:rsidRPr="0024379F" w:rsidRDefault="0024379F" w:rsidP="0024379F">
            <w:pPr>
              <w:pStyle w:val="Voettekst"/>
              <w:jc w:val="right"/>
            </w:pPr>
            <w:r w:rsidRPr="0024379F">
              <w:t xml:space="preserve">Pagina </w:t>
            </w:r>
            <w:r w:rsidRPr="0024379F">
              <w:fldChar w:fldCharType="begin"/>
            </w:r>
            <w:r w:rsidRPr="0024379F">
              <w:instrText>PAGE</w:instrText>
            </w:r>
            <w:r w:rsidRPr="0024379F">
              <w:fldChar w:fldCharType="separate"/>
            </w:r>
            <w:r w:rsidR="004316B5">
              <w:rPr>
                <w:noProof/>
              </w:rPr>
              <w:t>1</w:t>
            </w:r>
            <w:r w:rsidRPr="0024379F">
              <w:fldChar w:fldCharType="end"/>
            </w:r>
            <w:r w:rsidRPr="0024379F">
              <w:t xml:space="preserve"> van </w:t>
            </w:r>
            <w:r w:rsidRPr="0024379F">
              <w:fldChar w:fldCharType="begin"/>
            </w:r>
            <w:r w:rsidRPr="0024379F">
              <w:instrText>NUMPAGES</w:instrText>
            </w:r>
            <w:r w:rsidRPr="0024379F">
              <w:fldChar w:fldCharType="separate"/>
            </w:r>
            <w:r w:rsidR="004316B5">
              <w:rPr>
                <w:noProof/>
              </w:rPr>
              <w:t>1</w:t>
            </w:r>
            <w:r w:rsidRPr="0024379F">
              <w:fldChar w:fldCharType="end"/>
            </w:r>
          </w:p>
        </w:sdtContent>
      </w:sdt>
    </w:sdtContent>
  </w:sdt>
  <w:p w14:paraId="381BD8E9" w14:textId="77777777" w:rsidR="0024379F" w:rsidRDefault="0024379F" w:rsidP="00243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A174" w14:textId="77777777" w:rsidR="005828A4" w:rsidRDefault="005828A4" w:rsidP="0024379F">
      <w:r>
        <w:separator/>
      </w:r>
    </w:p>
  </w:footnote>
  <w:footnote w:type="continuationSeparator" w:id="0">
    <w:p w14:paraId="14403105" w14:textId="77777777" w:rsidR="005828A4" w:rsidRDefault="005828A4" w:rsidP="002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3BF3" w14:textId="77777777" w:rsidR="00A90CD4" w:rsidRDefault="00945497" w:rsidP="00945497">
    <w:pPr>
      <w:pStyle w:val="Koptekst"/>
      <w:tabs>
        <w:tab w:val="clear" w:pos="4680"/>
        <w:tab w:val="clear" w:pos="8364"/>
        <w:tab w:val="center" w:pos="7938"/>
      </w:tabs>
      <w:jc w:val="center"/>
      <w:rPr>
        <w:b/>
        <w:sz w:val="28"/>
      </w:rPr>
    </w:pPr>
    <w:r w:rsidRPr="0024379F">
      <w:rPr>
        <w:b/>
        <w:noProof/>
        <w:sz w:val="28"/>
      </w:rPr>
      <w:drawing>
        <wp:anchor distT="0" distB="0" distL="114300" distR="114300" simplePos="0" relativeHeight="251658240" behindDoc="1" locked="0" layoutInCell="1" allowOverlap="1" wp14:anchorId="48BB22B3" wp14:editId="4E2F0F55">
          <wp:simplePos x="0" y="0"/>
          <wp:positionH relativeFrom="margin">
            <wp:posOffset>2543174</wp:posOffset>
          </wp:positionH>
          <wp:positionV relativeFrom="paragraph">
            <wp:posOffset>-190500</wp:posOffset>
          </wp:positionV>
          <wp:extent cx="924841" cy="952500"/>
          <wp:effectExtent l="0" t="0" r="8890" b="0"/>
          <wp:wrapNone/>
          <wp:docPr id="2" name="Afbeelding 2"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243" cy="969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3E34C" w14:textId="3547DCED" w:rsidR="00945497" w:rsidRPr="008E3BD8" w:rsidRDefault="002F4711" w:rsidP="002F4711">
    <w:pPr>
      <w:pStyle w:val="Koptekst"/>
      <w:tabs>
        <w:tab w:val="clear" w:pos="4680"/>
        <w:tab w:val="clear" w:pos="8364"/>
        <w:tab w:val="center" w:pos="7938"/>
      </w:tabs>
      <w:rPr>
        <w:b/>
        <w:sz w:val="28"/>
      </w:rPr>
    </w:pPr>
    <w:proofErr w:type="spellStart"/>
    <w:r w:rsidRPr="008E3BD8">
      <w:rPr>
        <w:b/>
        <w:sz w:val="28"/>
      </w:rPr>
      <w:t>Toolbox</w:t>
    </w:r>
    <w:proofErr w:type="spellEnd"/>
    <w:r w:rsidRPr="008E3BD8">
      <w:rPr>
        <w:b/>
        <w:sz w:val="28"/>
      </w:rPr>
      <w:t xml:space="preserve"> 20</w:t>
    </w:r>
    <w:r w:rsidR="00EB6B6E">
      <w:rPr>
        <w:b/>
        <w:sz w:val="28"/>
      </w:rPr>
      <w:t>20-1</w:t>
    </w:r>
    <w:r w:rsidR="00945497" w:rsidRPr="008E3BD8">
      <w:rPr>
        <w:b/>
        <w:sz w:val="28"/>
      </w:rPr>
      <w:tab/>
      <w:t xml:space="preserve">                        </w:t>
    </w:r>
    <w:r w:rsidR="00945497" w:rsidRPr="008E3BD8">
      <w:t xml:space="preserve">Datum: </w:t>
    </w:r>
    <w:r w:rsidR="00EB6B6E">
      <w:t>30 januari 2020</w:t>
    </w:r>
  </w:p>
  <w:p w14:paraId="00A3A491" w14:textId="462A106A" w:rsidR="002F4711" w:rsidRPr="008E3BD8" w:rsidRDefault="005075F6" w:rsidP="002F4711">
    <w:pPr>
      <w:pStyle w:val="Koptekst"/>
      <w:tabs>
        <w:tab w:val="clear" w:pos="4680"/>
        <w:tab w:val="clear" w:pos="8364"/>
        <w:tab w:val="center" w:pos="7938"/>
      </w:tabs>
    </w:pPr>
    <w:r>
      <w:t>Veilig werken rond groot materieel</w:t>
    </w:r>
    <w:r w:rsidR="0024379F" w:rsidRPr="008E3BD8">
      <w:tab/>
    </w:r>
  </w:p>
  <w:p w14:paraId="20ED0CDE" w14:textId="77777777" w:rsidR="0024379F" w:rsidRPr="008E3BD8" w:rsidRDefault="0024379F" w:rsidP="002F4711">
    <w:pPr>
      <w:pStyle w:val="Koptekst"/>
      <w:tabs>
        <w:tab w:val="clear" w:pos="4680"/>
        <w:tab w:val="clear" w:pos="8364"/>
        <w:tab w:val="center" w:pos="7938"/>
      </w:tabs>
    </w:pPr>
    <w:r w:rsidRPr="008E3BD8">
      <w:tab/>
    </w:r>
    <w:r w:rsidRPr="008E3BD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AE10" w14:textId="77777777" w:rsidR="002F4711" w:rsidRPr="0024379F" w:rsidRDefault="002F4711" w:rsidP="002F4711">
    <w:pPr>
      <w:pStyle w:val="Koptekst"/>
      <w:tabs>
        <w:tab w:val="clear" w:pos="4680"/>
        <w:tab w:val="clear" w:pos="8364"/>
        <w:tab w:val="center" w:pos="7938"/>
      </w:tabs>
    </w:pPr>
    <w:r w:rsidRPr="0024379F">
      <w:rPr>
        <w:b/>
        <w:noProof/>
        <w:sz w:val="28"/>
      </w:rPr>
      <w:drawing>
        <wp:anchor distT="0" distB="0" distL="114300" distR="114300" simplePos="0" relativeHeight="251660288" behindDoc="1" locked="0" layoutInCell="1" allowOverlap="1" wp14:anchorId="7E6C15B4" wp14:editId="138994D4">
          <wp:simplePos x="0" y="0"/>
          <wp:positionH relativeFrom="margin">
            <wp:posOffset>2543175</wp:posOffset>
          </wp:positionH>
          <wp:positionV relativeFrom="paragraph">
            <wp:posOffset>-409575</wp:posOffset>
          </wp:positionV>
          <wp:extent cx="932920" cy="960820"/>
          <wp:effectExtent l="0" t="0" r="635" b="0"/>
          <wp:wrapNone/>
          <wp:docPr id="1" name="Afbeelding 1" descr="S:\Logo's\Logo Kraaijeveld\Kraaijev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 Kraaijeveld\Kraaijeve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528" cy="972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6CA0">
      <w:rPr>
        <w:b/>
        <w:sz w:val="28"/>
      </w:rPr>
      <w:t>T</w:t>
    </w:r>
    <w:r w:rsidR="0006798F">
      <w:rPr>
        <w:b/>
        <w:sz w:val="28"/>
      </w:rPr>
      <w:t>oolbox</w:t>
    </w:r>
    <w:proofErr w:type="spellEnd"/>
    <w:r w:rsidR="0006798F">
      <w:rPr>
        <w:b/>
        <w:sz w:val="28"/>
      </w:rPr>
      <w:t xml:space="preserve"> 2018-0</w:t>
    </w:r>
    <w:r w:rsidR="009F1F6C">
      <w:rPr>
        <w:b/>
        <w:sz w:val="28"/>
      </w:rPr>
      <w:t>9</w:t>
    </w:r>
    <w:r>
      <w:rPr>
        <w:b/>
        <w:sz w:val="28"/>
      </w:rPr>
      <w:tab/>
    </w:r>
    <w:r w:rsidRPr="0024379F">
      <w:t>Datum:</w:t>
    </w:r>
    <w:r>
      <w:t xml:space="preserve"> </w:t>
    </w:r>
    <w:r w:rsidR="009F1F6C">
      <w:t>11-10-2018</w:t>
    </w:r>
    <w:r w:rsidRPr="0024379F">
      <w:tab/>
    </w:r>
    <w:r>
      <w:t xml:space="preserve">     </w:t>
    </w:r>
  </w:p>
  <w:p w14:paraId="5A1B7A4C" w14:textId="77777777" w:rsidR="002F4711" w:rsidRDefault="009F1F6C" w:rsidP="002F4711">
    <w:pPr>
      <w:pStyle w:val="Koptekst"/>
    </w:pPr>
    <w:r>
      <w:t>Graafschades</w:t>
    </w:r>
    <w:r w:rsidR="002F4711" w:rsidRPr="0024379F">
      <w:tab/>
    </w:r>
    <w:r w:rsidR="002F4711" w:rsidRPr="002437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7F7"/>
    <w:multiLevelType w:val="hybridMultilevel"/>
    <w:tmpl w:val="0B28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6AE"/>
    <w:multiLevelType w:val="hybridMultilevel"/>
    <w:tmpl w:val="8F0C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43AC"/>
    <w:multiLevelType w:val="hybridMultilevel"/>
    <w:tmpl w:val="A9E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4550"/>
    <w:multiLevelType w:val="hybridMultilevel"/>
    <w:tmpl w:val="B1D6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3A19"/>
    <w:multiLevelType w:val="hybridMultilevel"/>
    <w:tmpl w:val="1E3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227A3"/>
    <w:multiLevelType w:val="multilevel"/>
    <w:tmpl w:val="AB3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C3B6D"/>
    <w:multiLevelType w:val="hybridMultilevel"/>
    <w:tmpl w:val="F03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7309"/>
    <w:multiLevelType w:val="hybridMultilevel"/>
    <w:tmpl w:val="E1A6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295B"/>
    <w:multiLevelType w:val="hybridMultilevel"/>
    <w:tmpl w:val="6EB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C4555"/>
    <w:multiLevelType w:val="hybridMultilevel"/>
    <w:tmpl w:val="2EE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655EB"/>
    <w:multiLevelType w:val="hybridMultilevel"/>
    <w:tmpl w:val="E5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102"/>
    <w:multiLevelType w:val="hybridMultilevel"/>
    <w:tmpl w:val="5476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12D6"/>
    <w:multiLevelType w:val="hybridMultilevel"/>
    <w:tmpl w:val="A5A2E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9F5D5A"/>
    <w:multiLevelType w:val="hybridMultilevel"/>
    <w:tmpl w:val="379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64F40"/>
    <w:multiLevelType w:val="multilevel"/>
    <w:tmpl w:val="0C30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A4121"/>
    <w:multiLevelType w:val="hybridMultilevel"/>
    <w:tmpl w:val="C0725D92"/>
    <w:lvl w:ilvl="0" w:tplc="04090001">
      <w:start w:val="1"/>
      <w:numFmt w:val="bullet"/>
      <w:lvlText w:val=""/>
      <w:lvlJc w:val="left"/>
      <w:pPr>
        <w:ind w:left="9090" w:hanging="360"/>
      </w:pPr>
      <w:rPr>
        <w:rFonts w:ascii="Symbol" w:hAnsi="Symbol"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16" w15:restartNumberingAfterBreak="0">
    <w:nsid w:val="54655EC8"/>
    <w:multiLevelType w:val="hybridMultilevel"/>
    <w:tmpl w:val="CF6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82369"/>
    <w:multiLevelType w:val="hybridMultilevel"/>
    <w:tmpl w:val="4B9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F54E0"/>
    <w:multiLevelType w:val="hybridMultilevel"/>
    <w:tmpl w:val="CB1E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1260"/>
    <w:multiLevelType w:val="hybridMultilevel"/>
    <w:tmpl w:val="428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474F8"/>
    <w:multiLevelType w:val="hybridMultilevel"/>
    <w:tmpl w:val="4D0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659C9"/>
    <w:multiLevelType w:val="hybridMultilevel"/>
    <w:tmpl w:val="9CC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622F1"/>
    <w:multiLevelType w:val="hybridMultilevel"/>
    <w:tmpl w:val="6F60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13E87"/>
    <w:multiLevelType w:val="hybridMultilevel"/>
    <w:tmpl w:val="E72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11"/>
  </w:num>
  <w:num w:numId="5">
    <w:abstractNumId w:val="7"/>
  </w:num>
  <w:num w:numId="6">
    <w:abstractNumId w:val="4"/>
  </w:num>
  <w:num w:numId="7">
    <w:abstractNumId w:val="23"/>
  </w:num>
  <w:num w:numId="8">
    <w:abstractNumId w:val="1"/>
  </w:num>
  <w:num w:numId="9">
    <w:abstractNumId w:val="13"/>
  </w:num>
  <w:num w:numId="10">
    <w:abstractNumId w:val="12"/>
  </w:num>
  <w:num w:numId="11">
    <w:abstractNumId w:val="21"/>
  </w:num>
  <w:num w:numId="12">
    <w:abstractNumId w:val="15"/>
  </w:num>
  <w:num w:numId="13">
    <w:abstractNumId w:val="16"/>
  </w:num>
  <w:num w:numId="14">
    <w:abstractNumId w:val="9"/>
  </w:num>
  <w:num w:numId="15">
    <w:abstractNumId w:val="8"/>
  </w:num>
  <w:num w:numId="16">
    <w:abstractNumId w:val="6"/>
  </w:num>
  <w:num w:numId="17">
    <w:abstractNumId w:val="2"/>
  </w:num>
  <w:num w:numId="18">
    <w:abstractNumId w:val="20"/>
  </w:num>
  <w:num w:numId="19">
    <w:abstractNumId w:val="19"/>
  </w:num>
  <w:num w:numId="20">
    <w:abstractNumId w:val="14"/>
  </w:num>
  <w:num w:numId="21">
    <w:abstractNumId w:val="5"/>
  </w:num>
  <w:num w:numId="22">
    <w:abstractNumId w:val="18"/>
  </w:num>
  <w:num w:numId="23">
    <w:abstractNumId w:val="22"/>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F"/>
    <w:rsid w:val="00021DD9"/>
    <w:rsid w:val="000247CC"/>
    <w:rsid w:val="00045009"/>
    <w:rsid w:val="00065118"/>
    <w:rsid w:val="00066D3F"/>
    <w:rsid w:val="0006798F"/>
    <w:rsid w:val="000910F9"/>
    <w:rsid w:val="000A4269"/>
    <w:rsid w:val="000C1085"/>
    <w:rsid w:val="000D6960"/>
    <w:rsid w:val="00101FAB"/>
    <w:rsid w:val="0010552E"/>
    <w:rsid w:val="001123B4"/>
    <w:rsid w:val="001137A7"/>
    <w:rsid w:val="001267C9"/>
    <w:rsid w:val="00156466"/>
    <w:rsid w:val="0016034F"/>
    <w:rsid w:val="00160C83"/>
    <w:rsid w:val="0016494D"/>
    <w:rsid w:val="0017102A"/>
    <w:rsid w:val="00174266"/>
    <w:rsid w:val="00175007"/>
    <w:rsid w:val="001964CA"/>
    <w:rsid w:val="001B2420"/>
    <w:rsid w:val="001E1236"/>
    <w:rsid w:val="001E1A34"/>
    <w:rsid w:val="001F6BF3"/>
    <w:rsid w:val="00202B74"/>
    <w:rsid w:val="00216886"/>
    <w:rsid w:val="00224B63"/>
    <w:rsid w:val="0024379F"/>
    <w:rsid w:val="00245E90"/>
    <w:rsid w:val="00253DB5"/>
    <w:rsid w:val="002547FB"/>
    <w:rsid w:val="002620D5"/>
    <w:rsid w:val="0027490C"/>
    <w:rsid w:val="00284DCB"/>
    <w:rsid w:val="00285BEF"/>
    <w:rsid w:val="00295E22"/>
    <w:rsid w:val="00297B9C"/>
    <w:rsid w:val="002A3544"/>
    <w:rsid w:val="002C162A"/>
    <w:rsid w:val="002C249E"/>
    <w:rsid w:val="002C6FFA"/>
    <w:rsid w:val="002D3A85"/>
    <w:rsid w:val="002F4711"/>
    <w:rsid w:val="00312E00"/>
    <w:rsid w:val="00313531"/>
    <w:rsid w:val="00332036"/>
    <w:rsid w:val="00334593"/>
    <w:rsid w:val="0035327A"/>
    <w:rsid w:val="0035771B"/>
    <w:rsid w:val="00357B01"/>
    <w:rsid w:val="00364142"/>
    <w:rsid w:val="00390B8B"/>
    <w:rsid w:val="00392E40"/>
    <w:rsid w:val="003B49F1"/>
    <w:rsid w:val="003D1C23"/>
    <w:rsid w:val="004107A7"/>
    <w:rsid w:val="004316B5"/>
    <w:rsid w:val="00434C8D"/>
    <w:rsid w:val="00442F24"/>
    <w:rsid w:val="00452D38"/>
    <w:rsid w:val="00471B65"/>
    <w:rsid w:val="00490540"/>
    <w:rsid w:val="00494B38"/>
    <w:rsid w:val="00496C8D"/>
    <w:rsid w:val="004A7F48"/>
    <w:rsid w:val="004C19BF"/>
    <w:rsid w:val="004D24BA"/>
    <w:rsid w:val="00506611"/>
    <w:rsid w:val="005075F6"/>
    <w:rsid w:val="0052028F"/>
    <w:rsid w:val="005279AB"/>
    <w:rsid w:val="00533839"/>
    <w:rsid w:val="00543A90"/>
    <w:rsid w:val="00544A82"/>
    <w:rsid w:val="0054583B"/>
    <w:rsid w:val="00546DBE"/>
    <w:rsid w:val="00574BA8"/>
    <w:rsid w:val="005828A4"/>
    <w:rsid w:val="005879E7"/>
    <w:rsid w:val="00595271"/>
    <w:rsid w:val="005C1D00"/>
    <w:rsid w:val="005C5153"/>
    <w:rsid w:val="00602C6C"/>
    <w:rsid w:val="006047BD"/>
    <w:rsid w:val="006061AB"/>
    <w:rsid w:val="00613374"/>
    <w:rsid w:val="006222E0"/>
    <w:rsid w:val="00643AEE"/>
    <w:rsid w:val="00654D78"/>
    <w:rsid w:val="00675229"/>
    <w:rsid w:val="00684842"/>
    <w:rsid w:val="006A260E"/>
    <w:rsid w:val="006B1A8E"/>
    <w:rsid w:val="006C0160"/>
    <w:rsid w:val="006D2811"/>
    <w:rsid w:val="006F0ABA"/>
    <w:rsid w:val="00722D2D"/>
    <w:rsid w:val="007234F2"/>
    <w:rsid w:val="00723795"/>
    <w:rsid w:val="00724C94"/>
    <w:rsid w:val="007272C3"/>
    <w:rsid w:val="007B1C77"/>
    <w:rsid w:val="007C0D51"/>
    <w:rsid w:val="007C46DF"/>
    <w:rsid w:val="007C73D6"/>
    <w:rsid w:val="007D00B1"/>
    <w:rsid w:val="007D6F71"/>
    <w:rsid w:val="007E5B14"/>
    <w:rsid w:val="007E7D47"/>
    <w:rsid w:val="00824E6B"/>
    <w:rsid w:val="008339D9"/>
    <w:rsid w:val="008373E1"/>
    <w:rsid w:val="00846BAC"/>
    <w:rsid w:val="00850696"/>
    <w:rsid w:val="008553FF"/>
    <w:rsid w:val="008659CA"/>
    <w:rsid w:val="00877DA0"/>
    <w:rsid w:val="00891B48"/>
    <w:rsid w:val="00895526"/>
    <w:rsid w:val="008965AD"/>
    <w:rsid w:val="0089722A"/>
    <w:rsid w:val="008A183D"/>
    <w:rsid w:val="008A4882"/>
    <w:rsid w:val="008B1B8C"/>
    <w:rsid w:val="008B2BB5"/>
    <w:rsid w:val="008C0151"/>
    <w:rsid w:val="008D61EE"/>
    <w:rsid w:val="008D6354"/>
    <w:rsid w:val="008E0B84"/>
    <w:rsid w:val="008E3BD8"/>
    <w:rsid w:val="008E784A"/>
    <w:rsid w:val="00901F73"/>
    <w:rsid w:val="00905E6D"/>
    <w:rsid w:val="009141E9"/>
    <w:rsid w:val="009448DA"/>
    <w:rsid w:val="0094517F"/>
    <w:rsid w:val="00945497"/>
    <w:rsid w:val="00947810"/>
    <w:rsid w:val="00953378"/>
    <w:rsid w:val="009613C9"/>
    <w:rsid w:val="009613CE"/>
    <w:rsid w:val="009631BA"/>
    <w:rsid w:val="009646E7"/>
    <w:rsid w:val="00977295"/>
    <w:rsid w:val="00995CC7"/>
    <w:rsid w:val="009B2ED4"/>
    <w:rsid w:val="009B59F3"/>
    <w:rsid w:val="009D5336"/>
    <w:rsid w:val="009E247F"/>
    <w:rsid w:val="009E27E7"/>
    <w:rsid w:val="009E5E90"/>
    <w:rsid w:val="009F1F6C"/>
    <w:rsid w:val="009F6640"/>
    <w:rsid w:val="00A40EBD"/>
    <w:rsid w:val="00A545B2"/>
    <w:rsid w:val="00A54BB1"/>
    <w:rsid w:val="00A60125"/>
    <w:rsid w:val="00A6371C"/>
    <w:rsid w:val="00A6432C"/>
    <w:rsid w:val="00A90CD4"/>
    <w:rsid w:val="00AA2B49"/>
    <w:rsid w:val="00AB71D4"/>
    <w:rsid w:val="00AC30FA"/>
    <w:rsid w:val="00AC533F"/>
    <w:rsid w:val="00AD2CFB"/>
    <w:rsid w:val="00AF101A"/>
    <w:rsid w:val="00AF59F1"/>
    <w:rsid w:val="00B0276D"/>
    <w:rsid w:val="00B04C04"/>
    <w:rsid w:val="00B0529C"/>
    <w:rsid w:val="00B063BA"/>
    <w:rsid w:val="00B11901"/>
    <w:rsid w:val="00B14099"/>
    <w:rsid w:val="00B842EC"/>
    <w:rsid w:val="00BA4D89"/>
    <w:rsid w:val="00BA728B"/>
    <w:rsid w:val="00BD38E8"/>
    <w:rsid w:val="00BE5EA2"/>
    <w:rsid w:val="00BF33B1"/>
    <w:rsid w:val="00BF5C99"/>
    <w:rsid w:val="00C04958"/>
    <w:rsid w:val="00C114E1"/>
    <w:rsid w:val="00C11D9D"/>
    <w:rsid w:val="00C30FAC"/>
    <w:rsid w:val="00C31D88"/>
    <w:rsid w:val="00C40775"/>
    <w:rsid w:val="00C40E0E"/>
    <w:rsid w:val="00C45AD7"/>
    <w:rsid w:val="00C57D79"/>
    <w:rsid w:val="00C629C1"/>
    <w:rsid w:val="00C651B4"/>
    <w:rsid w:val="00C679DB"/>
    <w:rsid w:val="00C71290"/>
    <w:rsid w:val="00C80DB6"/>
    <w:rsid w:val="00CA3AF0"/>
    <w:rsid w:val="00CA5471"/>
    <w:rsid w:val="00CC692A"/>
    <w:rsid w:val="00CC6CA0"/>
    <w:rsid w:val="00CD5059"/>
    <w:rsid w:val="00CE60B0"/>
    <w:rsid w:val="00D0523F"/>
    <w:rsid w:val="00D211EE"/>
    <w:rsid w:val="00D33A5F"/>
    <w:rsid w:val="00D56686"/>
    <w:rsid w:val="00D61884"/>
    <w:rsid w:val="00D722CF"/>
    <w:rsid w:val="00D831DC"/>
    <w:rsid w:val="00D84460"/>
    <w:rsid w:val="00D905E7"/>
    <w:rsid w:val="00DC4C21"/>
    <w:rsid w:val="00DD3B87"/>
    <w:rsid w:val="00DD4CC0"/>
    <w:rsid w:val="00E05B46"/>
    <w:rsid w:val="00E1098A"/>
    <w:rsid w:val="00E21BB8"/>
    <w:rsid w:val="00E22F55"/>
    <w:rsid w:val="00E313F6"/>
    <w:rsid w:val="00E34693"/>
    <w:rsid w:val="00E41B2E"/>
    <w:rsid w:val="00E420FB"/>
    <w:rsid w:val="00E52C7A"/>
    <w:rsid w:val="00E6748F"/>
    <w:rsid w:val="00E96E09"/>
    <w:rsid w:val="00EB133B"/>
    <w:rsid w:val="00EB6B6E"/>
    <w:rsid w:val="00EB7001"/>
    <w:rsid w:val="00EC0D37"/>
    <w:rsid w:val="00EC218C"/>
    <w:rsid w:val="00EC769F"/>
    <w:rsid w:val="00ED3D71"/>
    <w:rsid w:val="00EE4602"/>
    <w:rsid w:val="00EF0BFE"/>
    <w:rsid w:val="00EF1F7D"/>
    <w:rsid w:val="00EF3F71"/>
    <w:rsid w:val="00F02CE9"/>
    <w:rsid w:val="00F109E3"/>
    <w:rsid w:val="00F30724"/>
    <w:rsid w:val="00F33E79"/>
    <w:rsid w:val="00F3523A"/>
    <w:rsid w:val="00F35809"/>
    <w:rsid w:val="00F56161"/>
    <w:rsid w:val="00F757CE"/>
    <w:rsid w:val="00F87232"/>
    <w:rsid w:val="00FD4575"/>
    <w:rsid w:val="00FD65C8"/>
    <w:rsid w:val="00FE520D"/>
    <w:rsid w:val="00FE731D"/>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8410C60"/>
  <w15:chartTrackingRefBased/>
  <w15:docId w15:val="{E9DD4AE1-C8EC-459F-981F-BC12D5A0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79F"/>
    <w:pPr>
      <w:tabs>
        <w:tab w:val="center" w:pos="8364"/>
        <w:tab w:val="right" w:pos="9360"/>
      </w:tabs>
      <w:spacing w:after="0" w:line="240" w:lineRule="auto"/>
    </w:pPr>
    <w:rPr>
      <w:lang w:val="nl-NL"/>
    </w:rPr>
  </w:style>
  <w:style w:type="paragraph" w:styleId="Kop1">
    <w:name w:val="heading 1"/>
    <w:basedOn w:val="Standaard"/>
    <w:next w:val="Standaard"/>
    <w:link w:val="Kop1Char"/>
    <w:uiPriority w:val="9"/>
    <w:qFormat/>
    <w:rsid w:val="00977295"/>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977295"/>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977295"/>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379F"/>
    <w:pPr>
      <w:tabs>
        <w:tab w:val="center" w:pos="4680"/>
      </w:tabs>
    </w:pPr>
  </w:style>
  <w:style w:type="character" w:customStyle="1" w:styleId="KoptekstChar">
    <w:name w:val="Koptekst Char"/>
    <w:basedOn w:val="Standaardalinea-lettertype"/>
    <w:link w:val="Koptekst"/>
    <w:uiPriority w:val="99"/>
    <w:rsid w:val="0024379F"/>
  </w:style>
  <w:style w:type="paragraph" w:styleId="Voettekst">
    <w:name w:val="footer"/>
    <w:basedOn w:val="Standaard"/>
    <w:link w:val="VoettekstChar"/>
    <w:uiPriority w:val="99"/>
    <w:unhideWhenUsed/>
    <w:rsid w:val="0024379F"/>
    <w:pPr>
      <w:tabs>
        <w:tab w:val="center" w:pos="4680"/>
      </w:tabs>
    </w:pPr>
  </w:style>
  <w:style w:type="character" w:customStyle="1" w:styleId="VoettekstChar">
    <w:name w:val="Voettekst Char"/>
    <w:basedOn w:val="Standaardalinea-lettertype"/>
    <w:link w:val="Voettekst"/>
    <w:uiPriority w:val="99"/>
    <w:rsid w:val="0024379F"/>
  </w:style>
  <w:style w:type="character" w:customStyle="1" w:styleId="Kop1Char">
    <w:name w:val="Kop 1 Char"/>
    <w:basedOn w:val="Standaardalinea-lettertype"/>
    <w:link w:val="Kop1"/>
    <w:uiPriority w:val="9"/>
    <w:rsid w:val="00977295"/>
    <w:rPr>
      <w:rFonts w:eastAsiaTheme="majorEastAsia" w:cstheme="majorBidi"/>
      <w:b/>
      <w:color w:val="000000" w:themeColor="text1"/>
      <w:sz w:val="28"/>
      <w:szCs w:val="32"/>
      <w:lang w:val="nl-NL"/>
    </w:rPr>
  </w:style>
  <w:style w:type="character" w:customStyle="1" w:styleId="Kop2Char">
    <w:name w:val="Kop 2 Char"/>
    <w:basedOn w:val="Standaardalinea-lettertype"/>
    <w:link w:val="Kop2"/>
    <w:uiPriority w:val="9"/>
    <w:rsid w:val="00977295"/>
    <w:rPr>
      <w:rFonts w:eastAsiaTheme="majorEastAsia" w:cstheme="majorBidi"/>
      <w:b/>
      <w:szCs w:val="26"/>
      <w:lang w:val="nl-NL"/>
    </w:rPr>
  </w:style>
  <w:style w:type="character" w:customStyle="1" w:styleId="Kop3Char">
    <w:name w:val="Kop 3 Char"/>
    <w:basedOn w:val="Standaardalinea-lettertype"/>
    <w:link w:val="Kop3"/>
    <w:uiPriority w:val="9"/>
    <w:rsid w:val="00977295"/>
    <w:rPr>
      <w:rFonts w:eastAsiaTheme="majorEastAsia" w:cstheme="majorBidi"/>
      <w:szCs w:val="24"/>
      <w:lang w:val="nl-NL"/>
    </w:rPr>
  </w:style>
  <w:style w:type="character" w:styleId="Hyperlink">
    <w:name w:val="Hyperlink"/>
    <w:basedOn w:val="Standaardalinea-lettertype"/>
    <w:uiPriority w:val="99"/>
    <w:unhideWhenUsed/>
    <w:rsid w:val="009631BA"/>
    <w:rPr>
      <w:color w:val="0563C1" w:themeColor="hyperlink"/>
      <w:u w:val="single"/>
    </w:rPr>
  </w:style>
  <w:style w:type="character" w:styleId="Onopgelostemelding">
    <w:name w:val="Unresolved Mention"/>
    <w:basedOn w:val="Standaardalinea-lettertype"/>
    <w:uiPriority w:val="99"/>
    <w:semiHidden/>
    <w:unhideWhenUsed/>
    <w:rsid w:val="009631BA"/>
    <w:rPr>
      <w:color w:val="808080"/>
      <w:shd w:val="clear" w:color="auto" w:fill="E6E6E6"/>
    </w:rPr>
  </w:style>
  <w:style w:type="paragraph" w:styleId="Lijstalinea">
    <w:name w:val="List Paragraph"/>
    <w:basedOn w:val="Standaard"/>
    <w:uiPriority w:val="34"/>
    <w:qFormat/>
    <w:rsid w:val="00574BA8"/>
    <w:pPr>
      <w:ind w:left="720"/>
      <w:contextualSpacing/>
    </w:pPr>
  </w:style>
  <w:style w:type="table" w:styleId="Tabelraster">
    <w:name w:val="Table Grid"/>
    <w:basedOn w:val="Standaardtabel"/>
    <w:uiPriority w:val="39"/>
    <w:rsid w:val="00A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955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526"/>
    <w:rPr>
      <w:rFonts w:ascii="Segoe UI" w:hAnsi="Segoe UI" w:cs="Segoe UI"/>
      <w:sz w:val="18"/>
      <w:szCs w:val="18"/>
      <w:lang w:val="nl-NL"/>
    </w:rPr>
  </w:style>
  <w:style w:type="table" w:styleId="Onopgemaaktetabel3">
    <w:name w:val="Plain Table 3"/>
    <w:basedOn w:val="Standaardtabel"/>
    <w:uiPriority w:val="43"/>
    <w:rsid w:val="00D33A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D33A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alweb">
    <w:name w:val="Normal (Web)"/>
    <w:basedOn w:val="Standaard"/>
    <w:uiPriority w:val="99"/>
    <w:semiHidden/>
    <w:unhideWhenUsed/>
    <w:rsid w:val="00C114E1"/>
    <w:pPr>
      <w:tabs>
        <w:tab w:val="clear" w:pos="8364"/>
        <w:tab w:val="clear" w:pos="9360"/>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746">
      <w:bodyDiv w:val="1"/>
      <w:marLeft w:val="0"/>
      <w:marRight w:val="0"/>
      <w:marTop w:val="0"/>
      <w:marBottom w:val="0"/>
      <w:divBdr>
        <w:top w:val="none" w:sz="0" w:space="0" w:color="auto"/>
        <w:left w:val="none" w:sz="0" w:space="0" w:color="auto"/>
        <w:bottom w:val="none" w:sz="0" w:space="0" w:color="auto"/>
        <w:right w:val="none" w:sz="0" w:space="0" w:color="auto"/>
      </w:divBdr>
    </w:div>
    <w:div w:id="1142581998">
      <w:bodyDiv w:val="1"/>
      <w:marLeft w:val="0"/>
      <w:marRight w:val="0"/>
      <w:marTop w:val="0"/>
      <w:marBottom w:val="0"/>
      <w:divBdr>
        <w:top w:val="none" w:sz="0" w:space="0" w:color="auto"/>
        <w:left w:val="none" w:sz="0" w:space="0" w:color="auto"/>
        <w:bottom w:val="none" w:sz="0" w:space="0" w:color="auto"/>
        <w:right w:val="none" w:sz="0" w:space="0" w:color="auto"/>
      </w:divBdr>
    </w:div>
    <w:div w:id="1202287796">
      <w:bodyDiv w:val="1"/>
      <w:marLeft w:val="0"/>
      <w:marRight w:val="0"/>
      <w:marTop w:val="0"/>
      <w:marBottom w:val="0"/>
      <w:divBdr>
        <w:top w:val="none" w:sz="0" w:space="0" w:color="auto"/>
        <w:left w:val="none" w:sz="0" w:space="0" w:color="auto"/>
        <w:bottom w:val="none" w:sz="0" w:space="0" w:color="auto"/>
        <w:right w:val="none" w:sz="0" w:space="0" w:color="auto"/>
      </w:divBdr>
    </w:div>
    <w:div w:id="1654986621">
      <w:bodyDiv w:val="1"/>
      <w:marLeft w:val="0"/>
      <w:marRight w:val="0"/>
      <w:marTop w:val="0"/>
      <w:marBottom w:val="0"/>
      <w:divBdr>
        <w:top w:val="none" w:sz="0" w:space="0" w:color="auto"/>
        <w:left w:val="none" w:sz="0" w:space="0" w:color="auto"/>
        <w:bottom w:val="none" w:sz="0" w:space="0" w:color="auto"/>
        <w:right w:val="none" w:sz="0" w:space="0" w:color="auto"/>
      </w:divBdr>
    </w:div>
    <w:div w:id="1743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47774-2F33-4F76-8F3B-C9FF8681DEB9}">
  <ds:schemaRefs>
    <ds:schemaRef ds:uri="http://schemas.openxmlformats.org/officeDocument/2006/bibliography"/>
  </ds:schemaRefs>
</ds:datastoreItem>
</file>

<file path=customXml/itemProps2.xml><?xml version="1.0" encoding="utf-8"?>
<ds:datastoreItem xmlns:ds="http://schemas.openxmlformats.org/officeDocument/2006/customXml" ds:itemID="{690A7118-6249-42E3-8AE3-BCE34E549321}"/>
</file>

<file path=customXml/itemProps3.xml><?xml version="1.0" encoding="utf-8"?>
<ds:datastoreItem xmlns:ds="http://schemas.openxmlformats.org/officeDocument/2006/customXml" ds:itemID="{AC332E8B-23E9-40E8-A8EB-9E8B26A82CEE}"/>
</file>

<file path=customXml/itemProps4.xml><?xml version="1.0" encoding="utf-8"?>
<ds:datastoreItem xmlns:ds="http://schemas.openxmlformats.org/officeDocument/2006/customXml" ds:itemID="{D342C0BE-DB33-4067-B04C-FFA2A681CEA6}"/>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Kraaijeveld</dc:creator>
  <cp:keywords/>
  <dc:description/>
  <cp:lastModifiedBy>Jacqueline Snijders - Verkamman</cp:lastModifiedBy>
  <cp:revision>5</cp:revision>
  <cp:lastPrinted>2020-01-30T09:40:00Z</cp:lastPrinted>
  <dcterms:created xsi:type="dcterms:W3CDTF">2019-11-06T15:01:00Z</dcterms:created>
  <dcterms:modified xsi:type="dcterms:W3CDTF">2020-01-30T09:42:00Z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1044600</vt:r8>
  </property>
</Properties>
</file>